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873C" w14:textId="77777777" w:rsidR="00AC3D76" w:rsidRDefault="00AC3D76" w:rsidP="00BB1C7B">
      <w:pPr>
        <w:snapToGrid w:val="0"/>
        <w:spacing w:line="360" w:lineRule="auto"/>
        <w:ind w:firstLine="539"/>
        <w:jc w:val="center"/>
        <w:rPr>
          <w:rFonts w:eastAsia="黑体"/>
          <w:spacing w:val="50"/>
          <w:sz w:val="72"/>
        </w:rPr>
      </w:pPr>
    </w:p>
    <w:p w14:paraId="1C848D06" w14:textId="1AEE3262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eastAsia="黑体"/>
          <w:spacing w:val="50"/>
          <w:sz w:val="72"/>
        </w:rPr>
      </w:pPr>
      <w:r w:rsidRPr="00A335E4">
        <w:rPr>
          <w:rFonts w:eastAsia="黑体" w:hint="eastAsia"/>
          <w:spacing w:val="50"/>
          <w:sz w:val="72"/>
        </w:rPr>
        <w:t>科研协作合同书</w:t>
      </w:r>
    </w:p>
    <w:p w14:paraId="60A9D21B" w14:textId="77777777" w:rsidR="00AC3D76" w:rsidRPr="00A335E4" w:rsidRDefault="00AC3D76" w:rsidP="00BB1C7B">
      <w:pPr>
        <w:pStyle w:val="a3"/>
        <w:snapToGrid w:val="0"/>
        <w:spacing w:line="360" w:lineRule="auto"/>
        <w:ind w:left="420"/>
        <w:rPr>
          <w:rFonts w:ascii="Times New Roman" w:eastAsia="黑体" w:hAnsi="Times New Roman"/>
          <w:color w:val="000000"/>
          <w:sz w:val="32"/>
        </w:rPr>
      </w:pPr>
    </w:p>
    <w:p w14:paraId="2422DF9F" w14:textId="0C8B93B8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eastAsia="黑体" w:hAnsi="Times New Roman"/>
          <w:color w:val="000000"/>
          <w:sz w:val="32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71937" wp14:editId="5F24545B">
                <wp:simplePos x="0" y="0"/>
                <wp:positionH relativeFrom="column">
                  <wp:posOffset>1371600</wp:posOffset>
                </wp:positionH>
                <wp:positionV relativeFrom="paragraph">
                  <wp:posOffset>238125</wp:posOffset>
                </wp:positionV>
                <wp:extent cx="37719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1E88" id="直接连接符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75pt" to="4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+T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"/>
            </w:pict>
          </mc:Fallback>
        </mc:AlternateContent>
      </w:r>
      <w:r w:rsidR="00FB741A" w:rsidRPr="00A335E4">
        <w:rPr>
          <w:rFonts w:ascii="Times New Roman" w:eastAsia="黑体" w:hAnsi="Times New Roman" w:hint="eastAsia"/>
          <w:color w:val="000000"/>
          <w:sz w:val="32"/>
        </w:rPr>
        <w:t>协作</w:t>
      </w:r>
      <w:r w:rsidRPr="00A335E4">
        <w:rPr>
          <w:rFonts w:ascii="Times New Roman" w:eastAsia="黑体" w:hAnsi="Times New Roman" w:hint="eastAsia"/>
          <w:color w:val="000000"/>
          <w:sz w:val="32"/>
        </w:rPr>
        <w:t>名称：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      </w:t>
      </w:r>
    </w:p>
    <w:p w14:paraId="7A595C18" w14:textId="6E611FD3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hAnsi="Times New Roman"/>
          <w:color w:val="000000"/>
          <w:sz w:val="28"/>
          <w:szCs w:val="28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FED7C" wp14:editId="2B8D5AE9">
                <wp:simplePos x="0" y="0"/>
                <wp:positionH relativeFrom="column">
                  <wp:posOffset>1288415</wp:posOffset>
                </wp:positionH>
                <wp:positionV relativeFrom="paragraph">
                  <wp:posOffset>285787</wp:posOffset>
                </wp:positionV>
                <wp:extent cx="37719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4EF2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22.5pt" to="398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"/>
            </w:pict>
          </mc:Fallback>
        </mc:AlternateContent>
      </w:r>
      <w:r w:rsidRPr="00A335E4">
        <w:rPr>
          <w:rFonts w:ascii="Times New Roman" w:eastAsia="黑体" w:hAnsi="Times New Roman" w:hint="eastAsia"/>
          <w:color w:val="000000"/>
          <w:sz w:val="32"/>
        </w:rPr>
        <w:t>所属课题</w:t>
      </w:r>
      <w:r w:rsidRPr="00A335E4">
        <w:rPr>
          <w:rFonts w:ascii="Times New Roman" w:hAnsi="Times New Roman" w:hint="eastAsia"/>
          <w:color w:val="000000"/>
          <w:sz w:val="32"/>
        </w:rPr>
        <w:t>：</w:t>
      </w:r>
      <w:r w:rsidRPr="00A335E4">
        <w:rPr>
          <w:rFonts w:ascii="Times New Roman" w:hAnsi="Times New Roman"/>
          <w:color w:val="000000"/>
          <w:sz w:val="32"/>
        </w:rPr>
        <w:t xml:space="preserve"> </w:t>
      </w:r>
      <w:r w:rsidRPr="00A335E4">
        <w:rPr>
          <w:rFonts w:hAnsi="宋体"/>
          <w:b/>
          <w:sz w:val="28"/>
          <w:szCs w:val="28"/>
        </w:rPr>
        <w:t>广东省土壤与地下水污染防控及修复重点实验室</w:t>
      </w:r>
    </w:p>
    <w:p w14:paraId="639F89DD" w14:textId="6380A511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hAnsi="Times New Roman"/>
          <w:b/>
          <w:color w:val="000000"/>
          <w:sz w:val="32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97DF1" wp14:editId="0A5FE125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3771900" cy="0"/>
                <wp:effectExtent l="9525" t="12700" r="9525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76E46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25pt" to="4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"/>
            </w:pict>
          </mc:Fallback>
        </mc:AlternateContent>
      </w:r>
      <w:r w:rsidRPr="00A335E4">
        <w:rPr>
          <w:rFonts w:ascii="黑体" w:eastAsia="黑体" w:hAnsi="Times New Roman" w:hint="eastAsia"/>
          <w:color w:val="000000"/>
          <w:sz w:val="32"/>
        </w:rPr>
        <w:t>课题编号</w:t>
      </w:r>
      <w:r w:rsidRPr="00A335E4">
        <w:rPr>
          <w:rFonts w:ascii="Times New Roman" w:hAnsi="Times New Roman" w:hint="eastAsia"/>
          <w:b/>
          <w:color w:val="000000"/>
          <w:sz w:val="32"/>
        </w:rPr>
        <w:t>：</w:t>
      </w:r>
      <w:r w:rsidRPr="00A335E4">
        <w:rPr>
          <w:rFonts w:ascii="Times New Roman" w:hAnsi="Times New Roman"/>
          <w:b/>
          <w:color w:val="000000"/>
          <w:sz w:val="32"/>
        </w:rPr>
        <w:t xml:space="preserve">          </w:t>
      </w:r>
    </w:p>
    <w:p w14:paraId="7A78CBF5" w14:textId="7948F5A2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hAnsi="Times New Roman"/>
          <w:color w:val="000000"/>
          <w:sz w:val="30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16CFB" wp14:editId="2BD8ADF3">
                <wp:simplePos x="0" y="0"/>
                <wp:positionH relativeFrom="column">
                  <wp:posOffset>2514600</wp:posOffset>
                </wp:positionH>
                <wp:positionV relativeFrom="paragraph">
                  <wp:posOffset>231775</wp:posOffset>
                </wp:positionV>
                <wp:extent cx="2564765" cy="0"/>
                <wp:effectExtent l="9525" t="12700" r="6985" b="6350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0"/>
                        </a:xfrm>
                        <a:custGeom>
                          <a:avLst/>
                          <a:gdLst>
                            <a:gd name="T0" fmla="*/ 0 w 4039"/>
                            <a:gd name="T1" fmla="*/ 0 h 1"/>
                            <a:gd name="T2" fmla="*/ 4039 w 40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9" h="1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F81A" id="任意多边形: 形状 2" o:spid="_x0000_s1026" style="position:absolute;left:0;text-align:left;margin-left:198pt;margin-top:18.25pt;width:20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" path="m,l4039,e" filled="f">
                <v:path arrowok="t" o:connecttype="custom" o:connectlocs="0,0;2564765,0" o:connectangles="0,0"/>
              </v:shape>
            </w:pict>
          </mc:Fallback>
        </mc:AlternateContent>
      </w:r>
      <w:r w:rsidRPr="00A335E4">
        <w:rPr>
          <w:rFonts w:ascii="Times New Roman" w:eastAsia="黑体" w:hAnsi="Times New Roman" w:hint="eastAsia"/>
          <w:color w:val="000000"/>
          <w:sz w:val="32"/>
        </w:rPr>
        <w:t>课题依托单位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（甲方）：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      </w:t>
      </w:r>
      <w:r w:rsidRPr="00A335E4">
        <w:rPr>
          <w:rFonts w:ascii="Times New Roman" w:eastAsia="黑体" w:hAnsi="Times New Roman" w:hint="eastAsia"/>
          <w:color w:val="000000"/>
          <w:sz w:val="32"/>
        </w:rPr>
        <w:t>南方科技大学</w:t>
      </w:r>
    </w:p>
    <w:p w14:paraId="07356CB2" w14:textId="7F64F014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hAnsi="Times New Roman"/>
          <w:color w:val="000000"/>
          <w:sz w:val="32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E9846" wp14:editId="784163D6">
                <wp:simplePos x="0" y="0"/>
                <wp:positionH relativeFrom="column">
                  <wp:posOffset>2502535</wp:posOffset>
                </wp:positionH>
                <wp:positionV relativeFrom="paragraph">
                  <wp:posOffset>254635</wp:posOffset>
                </wp:positionV>
                <wp:extent cx="2564765" cy="0"/>
                <wp:effectExtent l="6985" t="6985" r="9525" b="12065"/>
                <wp:wrapNone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0"/>
                        </a:xfrm>
                        <a:custGeom>
                          <a:avLst/>
                          <a:gdLst>
                            <a:gd name="T0" fmla="*/ 0 w 4039"/>
                            <a:gd name="T1" fmla="*/ 0 h 1"/>
                            <a:gd name="T2" fmla="*/ 4039 w 40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9" h="1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DFE4" id="任意多边形: 形状 1" o:spid="_x0000_s1026" style="position:absolute;left:0;text-align:left;margin-left:197.05pt;margin-top:20.05pt;width:20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" o:allowincell="f" path="m,l4039,e" filled="f">
                <v:path arrowok="t" o:connecttype="custom" o:connectlocs="0,0;2564765,0" o:connectangles="0,0"/>
              </v:shape>
            </w:pict>
          </mc:Fallback>
        </mc:AlternateContent>
      </w:r>
      <w:r w:rsidRPr="00A335E4">
        <w:rPr>
          <w:rFonts w:ascii="Times New Roman" w:eastAsia="黑体" w:hAnsi="Times New Roman" w:hint="eastAsia"/>
          <w:color w:val="000000"/>
          <w:sz w:val="32"/>
        </w:rPr>
        <w:t>课题协作单位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（乙方）：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    </w:t>
      </w:r>
    </w:p>
    <w:p w14:paraId="666EE69C" w14:textId="6D4A4D99" w:rsidR="006E320B" w:rsidRPr="00A335E4" w:rsidRDefault="00AC3D76" w:rsidP="00BB1C7B">
      <w:pPr>
        <w:pStyle w:val="a3"/>
        <w:snapToGrid w:val="0"/>
        <w:spacing w:line="360" w:lineRule="auto"/>
        <w:ind w:firstLineChars="200" w:firstLine="420"/>
        <w:rPr>
          <w:rFonts w:ascii="Times New Roman" w:eastAsia="黑体" w:hAnsi="Times New Roman"/>
          <w:color w:val="000000"/>
          <w:sz w:val="32"/>
        </w:rPr>
      </w:pP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B3075" wp14:editId="2186EC46">
                <wp:simplePos x="0" y="0"/>
                <wp:positionH relativeFrom="margin">
                  <wp:posOffset>1342017</wp:posOffset>
                </wp:positionH>
                <wp:positionV relativeFrom="paragraph">
                  <wp:posOffset>265804</wp:posOffset>
                </wp:positionV>
                <wp:extent cx="1183342" cy="10758"/>
                <wp:effectExtent l="0" t="0" r="36195" b="2794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342" cy="107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79C1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5.65pt,20.95pt" to="198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">
                <w10:wrap anchorx="margin"/>
              </v:line>
            </w:pict>
          </mc:Fallback>
        </mc:AlternateContent>
      </w:r>
      <w:r w:rsidRPr="00A335E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99B81" wp14:editId="73D8FE1E">
                <wp:simplePos x="0" y="0"/>
                <wp:positionH relativeFrom="margin">
                  <wp:posOffset>3923852</wp:posOffset>
                </wp:positionH>
                <wp:positionV relativeFrom="paragraph">
                  <wp:posOffset>265804</wp:posOffset>
                </wp:positionV>
                <wp:extent cx="1214643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46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FC31" id="直接连接符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8.95pt,20.95pt" to="404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">
                <w10:wrap anchorx="margin"/>
              </v:line>
            </w:pict>
          </mc:Fallback>
        </mc:AlternateContent>
      </w:r>
      <w:r w:rsidR="006E320B" w:rsidRPr="00A335E4">
        <w:rPr>
          <w:rFonts w:ascii="Times New Roman" w:eastAsia="黑体" w:hAnsi="Times New Roman" w:hint="eastAsia"/>
          <w:color w:val="000000"/>
          <w:sz w:val="32"/>
        </w:rPr>
        <w:t>项目联系人：</w:t>
      </w:r>
      <w:r w:rsidR="006E320B" w:rsidRPr="00A335E4">
        <w:rPr>
          <w:rFonts w:ascii="Times New Roman" w:eastAsia="黑体" w:hAnsi="Times New Roman" w:hint="eastAsia"/>
          <w:color w:val="000000"/>
          <w:sz w:val="32"/>
        </w:rPr>
        <w:t xml:space="preserve"> </w:t>
      </w:r>
      <w:r w:rsidR="006E320B" w:rsidRPr="00A335E4">
        <w:rPr>
          <w:rFonts w:ascii="Times New Roman" w:eastAsia="黑体" w:hAnsi="Times New Roman"/>
          <w:color w:val="000000"/>
          <w:sz w:val="32"/>
        </w:rPr>
        <w:t xml:space="preserve">        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</w:t>
      </w:r>
      <w:r w:rsidR="006E320B" w:rsidRPr="00A335E4">
        <w:rPr>
          <w:rFonts w:ascii="Times New Roman" w:eastAsia="黑体" w:hAnsi="Times New Roman" w:hint="eastAsia"/>
          <w:color w:val="000000"/>
          <w:sz w:val="32"/>
        </w:rPr>
        <w:t>联系人手机：</w:t>
      </w:r>
      <w:r w:rsidR="006E320B" w:rsidRPr="00A335E4">
        <w:rPr>
          <w:rFonts w:ascii="Times New Roman" w:eastAsia="黑体" w:hAnsi="Times New Roman" w:hint="eastAsia"/>
          <w:color w:val="000000"/>
          <w:sz w:val="32"/>
        </w:rPr>
        <w:t xml:space="preserve"> </w:t>
      </w:r>
      <w:r w:rsidR="006E320B" w:rsidRPr="00A335E4">
        <w:rPr>
          <w:rFonts w:ascii="Times New Roman" w:eastAsia="黑体" w:hAnsi="Times New Roman"/>
          <w:color w:val="000000"/>
          <w:sz w:val="32"/>
        </w:rPr>
        <w:t xml:space="preserve"> </w:t>
      </w:r>
    </w:p>
    <w:p w14:paraId="2797915A" w14:textId="691C8907" w:rsidR="006E320B" w:rsidRPr="00A335E4" w:rsidRDefault="006E320B" w:rsidP="00BB1C7B">
      <w:pPr>
        <w:pStyle w:val="a3"/>
        <w:snapToGrid w:val="0"/>
        <w:spacing w:line="360" w:lineRule="auto"/>
        <w:ind w:left="420"/>
        <w:rPr>
          <w:rFonts w:ascii="Times New Roman" w:eastAsia="仿宋_GB2312" w:hAnsi="Times New Roman"/>
          <w:color w:val="000000"/>
          <w:sz w:val="28"/>
        </w:rPr>
      </w:pPr>
      <w:r w:rsidRPr="00A335E4">
        <w:rPr>
          <w:rFonts w:ascii="Times New Roman" w:eastAsia="黑体" w:hAnsi="Times New Roman" w:hint="eastAsia"/>
          <w:color w:val="000000"/>
          <w:sz w:val="32"/>
        </w:rPr>
        <w:t>起止年限：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201</w:t>
      </w:r>
      <w:r w:rsidRPr="00A335E4">
        <w:rPr>
          <w:rFonts w:ascii="Times New Roman" w:eastAsia="黑体" w:hAnsi="Times New Roman" w:hint="eastAsia"/>
          <w:color w:val="000000"/>
          <w:sz w:val="32"/>
        </w:rPr>
        <w:t>9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年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="00D52948" w:rsidRPr="00A335E4">
        <w:rPr>
          <w:rFonts w:ascii="Times New Roman" w:eastAsia="黑体" w:hAnsi="Times New Roman" w:hint="eastAsia"/>
          <w:color w:val="000000"/>
          <w:sz w:val="32"/>
        </w:rPr>
        <w:t>4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月</w:t>
      </w:r>
      <w:r w:rsidR="00BB1C7B" w:rsidRPr="00A335E4">
        <w:rPr>
          <w:rFonts w:ascii="Times New Roman" w:eastAsia="黑体" w:hAnsi="Times New Roman" w:hint="eastAsia"/>
          <w:color w:val="000000"/>
          <w:sz w:val="32"/>
        </w:rPr>
        <w:t>1</w:t>
      </w:r>
      <w:r w:rsidR="00BB1C7B" w:rsidRPr="00A335E4">
        <w:rPr>
          <w:rFonts w:ascii="Times New Roman" w:eastAsia="黑体" w:hAnsi="Times New Roman" w:hint="eastAsia"/>
          <w:color w:val="000000"/>
          <w:sz w:val="32"/>
        </w:rPr>
        <w:t>日</w:t>
      </w:r>
      <w:r w:rsidR="00BB1C7B" w:rsidRPr="00A335E4">
        <w:rPr>
          <w:rFonts w:ascii="Times New Roman" w:eastAsia="黑体" w:hAnsi="Times New Roman" w:hint="eastAsia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至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 201</w:t>
      </w:r>
      <w:r w:rsidRPr="00A335E4">
        <w:rPr>
          <w:rFonts w:ascii="Times New Roman" w:eastAsia="黑体" w:hAnsi="Times New Roman" w:hint="eastAsia"/>
          <w:color w:val="000000"/>
          <w:sz w:val="32"/>
        </w:rPr>
        <w:t>9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年</w:t>
      </w:r>
      <w:r w:rsidRPr="00A335E4">
        <w:rPr>
          <w:rFonts w:ascii="Times New Roman" w:eastAsia="黑体" w:hAnsi="Times New Roman"/>
          <w:color w:val="000000"/>
          <w:sz w:val="32"/>
        </w:rPr>
        <w:t xml:space="preserve"> </w:t>
      </w:r>
      <w:r w:rsidRPr="00A335E4">
        <w:rPr>
          <w:rFonts w:ascii="Times New Roman" w:eastAsia="黑体" w:hAnsi="Times New Roman" w:hint="eastAsia"/>
          <w:color w:val="000000"/>
          <w:sz w:val="32"/>
        </w:rPr>
        <w:t>12</w:t>
      </w:r>
      <w:r w:rsidRPr="00A335E4">
        <w:rPr>
          <w:rFonts w:ascii="Times New Roman" w:eastAsia="黑体" w:hAnsi="Times New Roman" w:hint="eastAsia"/>
          <w:color w:val="000000"/>
          <w:sz w:val="32"/>
        </w:rPr>
        <w:t>月</w:t>
      </w:r>
      <w:r w:rsidR="00BB1C7B" w:rsidRPr="00A335E4">
        <w:rPr>
          <w:rFonts w:ascii="Times New Roman" w:eastAsia="黑体" w:hAnsi="Times New Roman" w:hint="eastAsia"/>
          <w:color w:val="000000"/>
          <w:sz w:val="32"/>
        </w:rPr>
        <w:t>31</w:t>
      </w:r>
      <w:r w:rsidR="00BB1C7B" w:rsidRPr="00A335E4">
        <w:rPr>
          <w:rFonts w:ascii="Times New Roman" w:eastAsia="黑体" w:hAnsi="Times New Roman" w:hint="eastAsia"/>
          <w:color w:val="000000"/>
          <w:sz w:val="32"/>
        </w:rPr>
        <w:t>日</w:t>
      </w:r>
    </w:p>
    <w:p w14:paraId="7F421805" w14:textId="77777777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楷体_GB2312" w:eastAsia="楷体_GB2312"/>
        </w:rPr>
      </w:pPr>
    </w:p>
    <w:p w14:paraId="25A07ACB" w14:textId="77777777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楷体_GB2312" w:eastAsia="楷体_GB2312"/>
        </w:rPr>
      </w:pPr>
    </w:p>
    <w:p w14:paraId="189384B5" w14:textId="77777777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楷体_GB2312" w:eastAsia="楷体_GB2312"/>
        </w:rPr>
      </w:pPr>
    </w:p>
    <w:p w14:paraId="6E56C7C0" w14:textId="77777777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楷体_GB2312" w:eastAsia="楷体_GB2312"/>
        </w:rPr>
      </w:pPr>
    </w:p>
    <w:p w14:paraId="123A1334" w14:textId="77777777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楷体_GB2312" w:eastAsia="楷体_GB2312"/>
        </w:rPr>
      </w:pPr>
    </w:p>
    <w:p w14:paraId="5E058575" w14:textId="77777777" w:rsidR="006E320B" w:rsidRPr="00A335E4" w:rsidRDefault="006E320B" w:rsidP="00BB1C7B">
      <w:pPr>
        <w:snapToGrid w:val="0"/>
        <w:spacing w:line="360" w:lineRule="auto"/>
        <w:rPr>
          <w:rFonts w:ascii="楷体_GB2312" w:eastAsia="楷体_GB2312"/>
        </w:rPr>
      </w:pPr>
    </w:p>
    <w:p w14:paraId="14DDB79E" w14:textId="4B8F374E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ascii="黑体" w:eastAsia="黑体"/>
          <w:b/>
          <w:w w:val="130"/>
          <w:sz w:val="32"/>
        </w:rPr>
      </w:pPr>
      <w:r w:rsidRPr="00A335E4">
        <w:rPr>
          <w:rFonts w:ascii="黑体" w:eastAsia="黑体" w:hint="eastAsia"/>
          <w:b/>
          <w:w w:val="130"/>
          <w:sz w:val="32"/>
        </w:rPr>
        <w:t>南方科技大学监制</w:t>
      </w:r>
    </w:p>
    <w:p w14:paraId="18D9E146" w14:textId="6292A7DE" w:rsidR="006E320B" w:rsidRPr="00A335E4" w:rsidRDefault="006E320B" w:rsidP="00BB1C7B">
      <w:pPr>
        <w:snapToGrid w:val="0"/>
        <w:spacing w:line="360" w:lineRule="auto"/>
        <w:ind w:firstLine="539"/>
        <w:jc w:val="center"/>
        <w:rPr>
          <w:rFonts w:eastAsia="楷体_GB2312"/>
          <w:b/>
          <w:spacing w:val="20"/>
          <w:sz w:val="30"/>
        </w:rPr>
      </w:pPr>
      <w:r w:rsidRPr="00A335E4">
        <w:rPr>
          <w:rFonts w:eastAsia="楷体_GB2312"/>
          <w:b/>
          <w:spacing w:val="20"/>
          <w:sz w:val="30"/>
        </w:rPr>
        <w:t>201</w:t>
      </w:r>
      <w:r w:rsidRPr="00A335E4">
        <w:rPr>
          <w:rFonts w:eastAsia="楷体_GB2312" w:hint="eastAsia"/>
          <w:b/>
          <w:spacing w:val="20"/>
          <w:sz w:val="30"/>
        </w:rPr>
        <w:t>9</w:t>
      </w:r>
      <w:r w:rsidRPr="00A335E4">
        <w:rPr>
          <w:rFonts w:eastAsia="楷体_GB2312" w:hint="eastAsia"/>
          <w:b/>
          <w:spacing w:val="20"/>
          <w:sz w:val="30"/>
        </w:rPr>
        <w:t>年</w:t>
      </w:r>
      <w:r w:rsidR="00C5239C" w:rsidRPr="00A335E4">
        <w:rPr>
          <w:rFonts w:eastAsia="楷体_GB2312" w:hint="eastAsia"/>
          <w:b/>
          <w:spacing w:val="20"/>
          <w:sz w:val="30"/>
        </w:rPr>
        <w:t>4</w:t>
      </w:r>
      <w:r w:rsidRPr="00A335E4">
        <w:rPr>
          <w:rFonts w:eastAsia="楷体_GB2312" w:hint="eastAsia"/>
          <w:b/>
          <w:spacing w:val="20"/>
          <w:sz w:val="30"/>
        </w:rPr>
        <w:t>月</w:t>
      </w:r>
    </w:p>
    <w:p w14:paraId="69CC7B63" w14:textId="045ED70D" w:rsidR="007E0365" w:rsidRPr="00A335E4" w:rsidRDefault="007E0365" w:rsidP="00BB1C7B">
      <w:pPr>
        <w:spacing w:line="360" w:lineRule="auto"/>
      </w:pPr>
    </w:p>
    <w:p w14:paraId="456CAFF7" w14:textId="1C656CD8" w:rsidR="0026130B" w:rsidRPr="00A335E4" w:rsidRDefault="0026130B" w:rsidP="00BB1C7B">
      <w:pPr>
        <w:spacing w:line="360" w:lineRule="auto"/>
      </w:pPr>
    </w:p>
    <w:p w14:paraId="75195A13" w14:textId="77777777" w:rsidR="006B125B" w:rsidRPr="00A335E4" w:rsidRDefault="006B125B" w:rsidP="00BB1C7B">
      <w:pPr>
        <w:snapToGrid w:val="0"/>
        <w:spacing w:line="360" w:lineRule="auto"/>
        <w:ind w:hanging="280"/>
        <w:jc w:val="center"/>
        <w:rPr>
          <w:b/>
          <w:spacing w:val="20"/>
          <w:sz w:val="36"/>
        </w:rPr>
      </w:pPr>
    </w:p>
    <w:p w14:paraId="197C0FE2" w14:textId="77777777" w:rsidR="006B125B" w:rsidRPr="00A335E4" w:rsidRDefault="006B125B" w:rsidP="00BB1C7B">
      <w:pPr>
        <w:snapToGrid w:val="0"/>
        <w:spacing w:line="360" w:lineRule="auto"/>
        <w:ind w:hanging="280"/>
        <w:jc w:val="center"/>
        <w:rPr>
          <w:b/>
          <w:spacing w:val="20"/>
          <w:sz w:val="36"/>
        </w:rPr>
      </w:pPr>
    </w:p>
    <w:p w14:paraId="32C028E4" w14:textId="77777777" w:rsidR="006B125B" w:rsidRPr="00A335E4" w:rsidRDefault="006B125B" w:rsidP="00BB1C7B">
      <w:pPr>
        <w:snapToGrid w:val="0"/>
        <w:spacing w:line="360" w:lineRule="auto"/>
        <w:ind w:hanging="280"/>
        <w:jc w:val="center"/>
        <w:rPr>
          <w:b/>
          <w:spacing w:val="20"/>
          <w:sz w:val="36"/>
        </w:rPr>
      </w:pPr>
    </w:p>
    <w:p w14:paraId="36A41564" w14:textId="477A1D3B" w:rsidR="00FB741A" w:rsidRPr="00A335E4" w:rsidRDefault="00FB741A" w:rsidP="00BB1C7B">
      <w:pPr>
        <w:snapToGrid w:val="0"/>
        <w:spacing w:line="360" w:lineRule="auto"/>
        <w:ind w:hanging="280"/>
        <w:jc w:val="center"/>
        <w:rPr>
          <w:b/>
          <w:spacing w:val="20"/>
          <w:sz w:val="36"/>
        </w:rPr>
      </w:pPr>
      <w:r w:rsidRPr="00A335E4">
        <w:rPr>
          <w:rFonts w:hint="eastAsia"/>
          <w:b/>
          <w:spacing w:val="20"/>
          <w:sz w:val="36"/>
        </w:rPr>
        <w:lastRenderedPageBreak/>
        <w:t>填</w:t>
      </w:r>
      <w:r w:rsidRPr="00A335E4">
        <w:rPr>
          <w:b/>
          <w:spacing w:val="20"/>
          <w:sz w:val="36"/>
        </w:rPr>
        <w:t xml:space="preserve"> </w:t>
      </w:r>
      <w:r w:rsidRPr="00A335E4">
        <w:rPr>
          <w:rFonts w:hint="eastAsia"/>
          <w:b/>
          <w:spacing w:val="20"/>
          <w:sz w:val="36"/>
        </w:rPr>
        <w:t>写</w:t>
      </w:r>
      <w:r w:rsidRPr="00A335E4">
        <w:rPr>
          <w:b/>
          <w:spacing w:val="20"/>
          <w:sz w:val="36"/>
        </w:rPr>
        <w:t xml:space="preserve"> </w:t>
      </w:r>
      <w:r w:rsidRPr="00A335E4">
        <w:rPr>
          <w:rFonts w:hint="eastAsia"/>
          <w:b/>
          <w:spacing w:val="20"/>
          <w:sz w:val="36"/>
        </w:rPr>
        <w:t>说</w:t>
      </w:r>
      <w:r w:rsidRPr="00A335E4">
        <w:rPr>
          <w:b/>
          <w:spacing w:val="20"/>
          <w:sz w:val="36"/>
        </w:rPr>
        <w:t xml:space="preserve"> </w:t>
      </w:r>
      <w:r w:rsidRPr="00A335E4">
        <w:rPr>
          <w:rFonts w:hint="eastAsia"/>
          <w:b/>
          <w:spacing w:val="20"/>
          <w:sz w:val="36"/>
        </w:rPr>
        <w:t>明</w:t>
      </w:r>
    </w:p>
    <w:p w14:paraId="7A0D4E17" w14:textId="77777777" w:rsidR="00FB741A" w:rsidRPr="00A335E4" w:rsidRDefault="00FB741A" w:rsidP="00BB1C7B">
      <w:pPr>
        <w:spacing w:line="360" w:lineRule="auto"/>
      </w:pPr>
    </w:p>
    <w:p w14:paraId="32DB269F" w14:textId="77777777" w:rsidR="00FB741A" w:rsidRPr="00A335E4" w:rsidRDefault="00FB741A" w:rsidP="00BB1C7B">
      <w:pPr>
        <w:pStyle w:val="a5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Lines="50" w:before="156" w:afterLines="50" w:after="156"/>
        <w:ind w:left="561" w:hanging="561"/>
        <w:rPr>
          <w:rFonts w:eastAsia="楷体_GB2312"/>
          <w:sz w:val="24"/>
        </w:rPr>
      </w:pPr>
    </w:p>
    <w:p w14:paraId="78659E83" w14:textId="3B387624" w:rsidR="0026130B" w:rsidRPr="00A335E4" w:rsidRDefault="0026130B" w:rsidP="00BB1C7B">
      <w:pPr>
        <w:pStyle w:val="a5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Lines="50" w:before="156" w:afterLines="50" w:after="156"/>
        <w:ind w:left="561" w:hanging="561"/>
        <w:rPr>
          <w:rFonts w:eastAsia="楷体_GB2312"/>
          <w:sz w:val="24"/>
        </w:rPr>
      </w:pPr>
      <w:r w:rsidRPr="00A335E4">
        <w:rPr>
          <w:rFonts w:eastAsia="楷体_GB2312" w:hint="eastAsia"/>
          <w:sz w:val="24"/>
        </w:rPr>
        <w:t>一、本合同书参考国家科学技术部监制的科技合同示范文本制订，适用于</w:t>
      </w:r>
      <w:r w:rsidR="006B125B" w:rsidRPr="00A335E4">
        <w:rPr>
          <w:rFonts w:eastAsia="楷体_GB2312" w:hint="eastAsia"/>
          <w:sz w:val="24"/>
        </w:rPr>
        <w:t>南方科技大学</w:t>
      </w:r>
      <w:r w:rsidRPr="00A335E4">
        <w:rPr>
          <w:rFonts w:eastAsia="楷体_GB2312" w:hint="eastAsia"/>
          <w:sz w:val="24"/>
        </w:rPr>
        <w:t>为负责单位的国家及部委省市纵向科研项目（国家自然科学基金项目除外）因研究需要而分解给外单位的科研任务参照使用。</w:t>
      </w:r>
    </w:p>
    <w:p w14:paraId="3CE20DED" w14:textId="6C3B5807" w:rsidR="0026130B" w:rsidRPr="00A335E4" w:rsidRDefault="0026130B" w:rsidP="00BB1C7B">
      <w:pPr>
        <w:pStyle w:val="a5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Lines="50" w:before="156" w:afterLines="50" w:after="156"/>
        <w:ind w:left="561" w:hanging="561"/>
      </w:pPr>
      <w:r w:rsidRPr="00A335E4">
        <w:rPr>
          <w:rFonts w:eastAsia="楷体_GB2312" w:hint="eastAsia"/>
          <w:sz w:val="24"/>
        </w:rPr>
        <w:t>二、合同封面的“协作名称”即本合同的科研题目，应用简明规范的专业术语概括所要研究的特定科研内容。</w:t>
      </w:r>
    </w:p>
    <w:p w14:paraId="473D0ACC" w14:textId="5AA2B728" w:rsidR="0026130B" w:rsidRPr="00A335E4" w:rsidRDefault="00B83F94" w:rsidP="00BB1C7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napToGrid w:val="0"/>
        <w:spacing w:beforeLines="50" w:before="156" w:afterLines="50" w:after="156" w:line="360" w:lineRule="auto"/>
        <w:ind w:left="561" w:hanging="561"/>
        <w:rPr>
          <w:rFonts w:eastAsia="楷体_GB2312"/>
          <w:sz w:val="24"/>
        </w:rPr>
      </w:pPr>
      <w:r w:rsidRPr="00A335E4">
        <w:rPr>
          <w:rFonts w:ascii="Courier New" w:eastAsia="楷体_GB2312" w:hAnsi="Courier New" w:hint="eastAsia"/>
          <w:kern w:val="0"/>
          <w:sz w:val="24"/>
          <w:szCs w:val="20"/>
        </w:rPr>
        <w:t>三</w:t>
      </w:r>
      <w:r w:rsidR="0026130B" w:rsidRPr="00A335E4">
        <w:rPr>
          <w:rFonts w:ascii="Courier New" w:eastAsia="楷体_GB2312" w:hAnsi="Courier New" w:hint="eastAsia"/>
          <w:kern w:val="0"/>
          <w:sz w:val="24"/>
          <w:szCs w:val="20"/>
        </w:rPr>
        <w:t>、本合同中的课题依托单位和协作单位名称，请按单位公章的详细名称填写。填写内容涉及到外文名称，首次出现时要写全称。当事人约定无需填写的条款应注明“无”等字样。</w:t>
      </w:r>
    </w:p>
    <w:p w14:paraId="0BD41BD0" w14:textId="22FB9CFD" w:rsidR="0026130B" w:rsidRPr="00A335E4" w:rsidRDefault="00B83F94" w:rsidP="00BB1C7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napToGrid w:val="0"/>
        <w:spacing w:beforeLines="50" w:before="156" w:afterLines="50" w:after="156" w:line="360" w:lineRule="auto"/>
        <w:ind w:left="561" w:hanging="561"/>
      </w:pPr>
      <w:r w:rsidRPr="00A335E4">
        <w:rPr>
          <w:rFonts w:eastAsia="楷体_GB2312" w:hint="eastAsia"/>
          <w:sz w:val="24"/>
        </w:rPr>
        <w:t>四</w:t>
      </w:r>
      <w:r w:rsidR="0026130B" w:rsidRPr="00A335E4">
        <w:rPr>
          <w:rFonts w:eastAsia="楷体_GB2312" w:hint="eastAsia"/>
          <w:sz w:val="24"/>
        </w:rPr>
        <w:t>、对于合同有关条款，签约方需约定更多内容，可另行附页。</w:t>
      </w:r>
    </w:p>
    <w:p w14:paraId="633BBD06" w14:textId="69873AE1" w:rsidR="0026130B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61" w:hanging="561"/>
      </w:pPr>
      <w:r w:rsidRPr="00A335E4">
        <w:rPr>
          <w:rFonts w:hint="eastAsia"/>
        </w:rPr>
        <w:t>五</w:t>
      </w:r>
      <w:r w:rsidR="0026130B" w:rsidRPr="00A335E4">
        <w:rPr>
          <w:rFonts w:hint="eastAsia"/>
        </w:rPr>
        <w:t>、委托代理人签订本合同时，应当出具有效的委托证明。</w:t>
      </w:r>
    </w:p>
    <w:p w14:paraId="05CF6D71" w14:textId="3C9551AC" w:rsidR="0026130B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40" w:hangingChars="225" w:hanging="540"/>
      </w:pPr>
      <w:r w:rsidRPr="00A335E4">
        <w:rPr>
          <w:rFonts w:hint="eastAsia"/>
        </w:rPr>
        <w:t>六</w:t>
      </w:r>
      <w:r w:rsidR="0026130B" w:rsidRPr="00A335E4">
        <w:rPr>
          <w:rFonts w:hint="eastAsia"/>
        </w:rPr>
        <w:t>、本合同一式</w:t>
      </w:r>
      <w:r w:rsidR="00D52948" w:rsidRPr="00A335E4">
        <w:rPr>
          <w:rFonts w:hint="eastAsia"/>
          <w:u w:val="single"/>
        </w:rPr>
        <w:t>七</w:t>
      </w:r>
      <w:r w:rsidR="0026130B" w:rsidRPr="00A335E4">
        <w:rPr>
          <w:rFonts w:hint="eastAsia"/>
        </w:rPr>
        <w:t>份，甲</w:t>
      </w:r>
      <w:r w:rsidR="00D52948" w:rsidRPr="00A335E4">
        <w:rPr>
          <w:rFonts w:hint="eastAsia"/>
        </w:rPr>
        <w:t>方执</w:t>
      </w:r>
      <w:r w:rsidR="00D52948" w:rsidRPr="00A335E4">
        <w:rPr>
          <w:rFonts w:hint="eastAsia"/>
          <w:u w:val="single"/>
        </w:rPr>
        <w:t>五</w:t>
      </w:r>
      <w:r w:rsidR="00D52948" w:rsidRPr="00A335E4">
        <w:rPr>
          <w:rFonts w:hint="eastAsia"/>
        </w:rPr>
        <w:t>份，</w:t>
      </w:r>
      <w:r w:rsidR="0026130B" w:rsidRPr="00A335E4">
        <w:rPr>
          <w:rFonts w:hint="eastAsia"/>
        </w:rPr>
        <w:t>乙</w:t>
      </w:r>
      <w:r w:rsidR="00D52948" w:rsidRPr="00A335E4">
        <w:rPr>
          <w:rFonts w:hint="eastAsia"/>
        </w:rPr>
        <w:t>方</w:t>
      </w:r>
      <w:r w:rsidR="0026130B" w:rsidRPr="00A335E4">
        <w:rPr>
          <w:rFonts w:hint="eastAsia"/>
        </w:rPr>
        <w:t>执</w:t>
      </w:r>
      <w:r w:rsidR="0026130B" w:rsidRPr="00A335E4">
        <w:rPr>
          <w:rFonts w:hint="eastAsia"/>
          <w:u w:val="single"/>
        </w:rPr>
        <w:t>两</w:t>
      </w:r>
      <w:r w:rsidR="0026130B" w:rsidRPr="00A335E4">
        <w:rPr>
          <w:rFonts w:hint="eastAsia"/>
        </w:rPr>
        <w:t>份，经双方单位签字盖章后生效，</w:t>
      </w:r>
      <w:r w:rsidRPr="00A335E4">
        <w:rPr>
          <w:rFonts w:hint="eastAsia"/>
        </w:rPr>
        <w:t>南方科技大</w:t>
      </w:r>
      <w:proofErr w:type="gramStart"/>
      <w:r w:rsidRPr="00A335E4">
        <w:rPr>
          <w:rFonts w:hint="eastAsia"/>
        </w:rPr>
        <w:t>学科研</w:t>
      </w:r>
      <w:proofErr w:type="gramEnd"/>
      <w:r w:rsidRPr="00A335E4">
        <w:rPr>
          <w:rFonts w:hint="eastAsia"/>
        </w:rPr>
        <w:t>部</w:t>
      </w:r>
      <w:r w:rsidR="0026130B" w:rsidRPr="00A335E4">
        <w:rPr>
          <w:rFonts w:hint="eastAsia"/>
        </w:rPr>
        <w:t>为甲方授权签章部门。</w:t>
      </w:r>
    </w:p>
    <w:p w14:paraId="5FC51F8E" w14:textId="28586CF8" w:rsidR="00B83F94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40" w:hangingChars="225" w:hanging="540"/>
      </w:pPr>
    </w:p>
    <w:p w14:paraId="63592C86" w14:textId="6F0E06FD" w:rsidR="00B83F94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40" w:hangingChars="225" w:hanging="540"/>
      </w:pPr>
    </w:p>
    <w:p w14:paraId="082F10D9" w14:textId="10A60EE8" w:rsidR="00B83F94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40" w:hangingChars="225" w:hanging="540"/>
      </w:pPr>
    </w:p>
    <w:p w14:paraId="4D9684FD" w14:textId="2278CC48" w:rsidR="00B83F94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  <w:ind w:left="540" w:hangingChars="225" w:hanging="540"/>
      </w:pPr>
    </w:p>
    <w:p w14:paraId="06AAE7B1" w14:textId="77777777" w:rsidR="00B83F94" w:rsidRPr="00A335E4" w:rsidRDefault="00B83F94" w:rsidP="00BB1C7B">
      <w:pPr>
        <w:pStyle w:val="3"/>
        <w:pBdr>
          <w:left w:val="single" w:sz="4" w:space="0" w:color="auto"/>
          <w:right w:val="single" w:sz="4" w:space="0" w:color="auto"/>
        </w:pBdr>
        <w:spacing w:beforeLines="50" w:before="156" w:afterLines="50" w:after="156" w:line="360" w:lineRule="auto"/>
      </w:pPr>
    </w:p>
    <w:p w14:paraId="68E27AC2" w14:textId="1EA98711" w:rsidR="0026130B" w:rsidRPr="00A335E4" w:rsidRDefault="0026130B" w:rsidP="00BB1C7B">
      <w:pPr>
        <w:spacing w:line="360" w:lineRule="auto"/>
      </w:pPr>
    </w:p>
    <w:p w14:paraId="68AF47E1" w14:textId="27655F20" w:rsidR="00115460" w:rsidRPr="00A335E4" w:rsidRDefault="00115460" w:rsidP="00BB1C7B">
      <w:pPr>
        <w:spacing w:line="360" w:lineRule="auto"/>
      </w:pPr>
    </w:p>
    <w:p w14:paraId="76FF270A" w14:textId="3589915C" w:rsidR="00115460" w:rsidRPr="00A335E4" w:rsidRDefault="00115460" w:rsidP="00BB1C7B">
      <w:pPr>
        <w:spacing w:line="360" w:lineRule="auto"/>
      </w:pPr>
    </w:p>
    <w:p w14:paraId="4277FFFF" w14:textId="10A4C47D" w:rsidR="00115460" w:rsidRPr="00A335E4" w:rsidRDefault="00115460" w:rsidP="00BB1C7B">
      <w:pPr>
        <w:spacing w:line="360" w:lineRule="auto"/>
      </w:pPr>
    </w:p>
    <w:p w14:paraId="3B66C511" w14:textId="0FD0C0F0" w:rsidR="00115460" w:rsidRPr="00A335E4" w:rsidRDefault="00115460" w:rsidP="00BB1C7B">
      <w:pPr>
        <w:snapToGrid w:val="0"/>
        <w:spacing w:line="360" w:lineRule="auto"/>
        <w:rPr>
          <w:sz w:val="24"/>
        </w:rPr>
      </w:pPr>
      <w:r w:rsidRPr="00A335E4">
        <w:rPr>
          <w:sz w:val="24"/>
        </w:rPr>
        <w:lastRenderedPageBreak/>
        <w:t xml:space="preserve">  </w:t>
      </w:r>
      <w:r w:rsidRPr="00A335E4">
        <w:rPr>
          <w:rFonts w:hint="eastAsia"/>
          <w:sz w:val="24"/>
        </w:rPr>
        <w:t>依据国家相关法律，本合同签约各方就本合同书中所描述的协作内容、经费支付、保密要求、知识产权等问题经过平等协商，在真实、充分地表达各自意愿的基础上，达成如下协议，由签约双方共同遵守。</w:t>
      </w:r>
    </w:p>
    <w:p w14:paraId="56867A06" w14:textId="77777777" w:rsidR="0052204B" w:rsidRPr="00A335E4" w:rsidRDefault="0052204B" w:rsidP="00BB1C7B">
      <w:pPr>
        <w:snapToGrid w:val="0"/>
        <w:spacing w:line="360" w:lineRule="auto"/>
        <w:rPr>
          <w:sz w:val="24"/>
        </w:rPr>
      </w:pPr>
    </w:p>
    <w:p w14:paraId="70A2F5F7" w14:textId="77777777" w:rsidR="00115460" w:rsidRPr="00A335E4" w:rsidRDefault="00115460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第一条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协作内容</w:t>
      </w:r>
      <w:bookmarkStart w:id="0" w:name="_GoBack"/>
      <w:bookmarkEnd w:id="0"/>
    </w:p>
    <w:p w14:paraId="6E48A88B" w14:textId="7F638F64" w:rsidR="00115460" w:rsidRPr="00A335E4" w:rsidRDefault="00115460" w:rsidP="00255A43">
      <w:pPr>
        <w:snapToGrid w:val="0"/>
        <w:spacing w:line="360" w:lineRule="auto"/>
        <w:rPr>
          <w:sz w:val="24"/>
        </w:rPr>
      </w:pPr>
      <w:r w:rsidRPr="00A335E4">
        <w:rPr>
          <w:sz w:val="24"/>
        </w:rPr>
        <w:t xml:space="preserve">1.1    </w:t>
      </w:r>
      <w:r w:rsidRPr="00A335E4">
        <w:rPr>
          <w:rFonts w:hint="eastAsia"/>
          <w:sz w:val="24"/>
        </w:rPr>
        <w:t>研究内容（包括拟解决的科学、技术问题和具体研究内容）：</w:t>
      </w:r>
    </w:p>
    <w:p w14:paraId="7476CBD6" w14:textId="3224D464" w:rsidR="00115460" w:rsidRPr="00A335E4" w:rsidRDefault="00115460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南方科技大学（以下简称甲方）因“</w:t>
      </w:r>
      <w:r w:rsidRPr="00A335E4">
        <w:rPr>
          <w:rFonts w:ascii="宋体" w:hAnsi="宋体" w:cs="Arial"/>
          <w:sz w:val="24"/>
          <w:u w:val="single"/>
        </w:rPr>
        <w:t>广东省土壤与地下水污染防控及修复重点实验室</w:t>
      </w:r>
      <w:r w:rsidRPr="00A335E4">
        <w:rPr>
          <w:rFonts w:ascii="宋体" w:hAnsi="宋体" w:cs="Arial" w:hint="eastAsia"/>
          <w:sz w:val="24"/>
        </w:rPr>
        <w:t>”项目开展需要，委托</w:t>
      </w:r>
      <w:r w:rsidRPr="00A335E4">
        <w:rPr>
          <w:rFonts w:ascii="宋体" w:hAnsi="宋体" w:cs="Arial" w:hint="eastAsia"/>
          <w:sz w:val="24"/>
          <w:u w:val="single"/>
        </w:rPr>
        <w:t>*******</w:t>
      </w:r>
      <w:r w:rsidRPr="00A335E4">
        <w:rPr>
          <w:rFonts w:ascii="宋体" w:hAnsi="宋体" w:cs="Arial" w:hint="eastAsia"/>
          <w:sz w:val="24"/>
        </w:rPr>
        <w:t>（以下简称乙方）协助开展“</w:t>
      </w:r>
      <w:r w:rsidR="00A06D00" w:rsidRPr="00A335E4">
        <w:rPr>
          <w:rFonts w:ascii="宋体" w:hAnsi="宋体" w:cs="Arial" w:hint="eastAsia"/>
          <w:sz w:val="24"/>
        </w:rPr>
        <w:t>************（协议名称）</w:t>
      </w:r>
      <w:r w:rsidRPr="00A335E4">
        <w:rPr>
          <w:rFonts w:ascii="宋体" w:hAnsi="宋体" w:cs="Arial" w:hint="eastAsia"/>
          <w:sz w:val="24"/>
        </w:rPr>
        <w:t>”的</w:t>
      </w:r>
      <w:r w:rsidR="00A06D00" w:rsidRPr="00A335E4">
        <w:rPr>
          <w:rFonts w:ascii="宋体" w:hAnsi="宋体" w:cs="Arial" w:hint="eastAsia"/>
          <w:sz w:val="24"/>
        </w:rPr>
        <w:t>研究</w:t>
      </w:r>
      <w:r w:rsidRPr="00A335E4">
        <w:rPr>
          <w:rFonts w:ascii="宋体" w:hAnsi="宋体" w:cs="Arial" w:hint="eastAsia"/>
          <w:sz w:val="24"/>
        </w:rPr>
        <w:t>。</w:t>
      </w:r>
    </w:p>
    <w:p w14:paraId="0C76CDF3" w14:textId="36A0F14C" w:rsidR="00115460" w:rsidRPr="00A335E4" w:rsidRDefault="00115460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具体而言，大致包括如下</w:t>
      </w:r>
      <w:r w:rsidR="004A271E" w:rsidRPr="00A335E4">
        <w:rPr>
          <w:rFonts w:ascii="宋体" w:hAnsi="宋体" w:cs="Arial" w:hint="eastAsia"/>
          <w:sz w:val="24"/>
        </w:rPr>
        <w:t>***</w:t>
      </w:r>
      <w:proofErr w:type="gramStart"/>
      <w:r w:rsidRPr="00A335E4">
        <w:rPr>
          <w:rFonts w:ascii="宋体" w:hAnsi="宋体" w:cs="Arial" w:hint="eastAsia"/>
          <w:sz w:val="24"/>
        </w:rPr>
        <w:t>个</w:t>
      </w:r>
      <w:proofErr w:type="gramEnd"/>
      <w:r w:rsidRPr="00A335E4">
        <w:rPr>
          <w:rFonts w:ascii="宋体" w:hAnsi="宋体" w:cs="Arial" w:hint="eastAsia"/>
          <w:sz w:val="24"/>
        </w:rPr>
        <w:t>方面的内容：</w:t>
      </w:r>
    </w:p>
    <w:p w14:paraId="618C421B" w14:textId="35442D42" w:rsidR="00115460" w:rsidRPr="00A335E4" w:rsidRDefault="00A06D00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（1）******************************************</w:t>
      </w:r>
    </w:p>
    <w:p w14:paraId="5CD0EBB6" w14:textId="40A0B850" w:rsidR="00115460" w:rsidRPr="00A335E4" w:rsidRDefault="00A06D00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（2）******************************************</w:t>
      </w:r>
    </w:p>
    <w:p w14:paraId="077C2AA7" w14:textId="5755CF3E" w:rsidR="00A06D00" w:rsidRPr="00A335E4" w:rsidRDefault="00A06D00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（3）******************************************</w:t>
      </w:r>
    </w:p>
    <w:p w14:paraId="60144C9B" w14:textId="2980EE1C" w:rsidR="00115460" w:rsidRPr="00A335E4" w:rsidRDefault="00115460" w:rsidP="00255A43">
      <w:pPr>
        <w:snapToGrid w:val="0"/>
        <w:spacing w:line="360" w:lineRule="auto"/>
        <w:rPr>
          <w:sz w:val="24"/>
        </w:rPr>
      </w:pPr>
      <w:r w:rsidRPr="00A335E4">
        <w:rPr>
          <w:sz w:val="24"/>
        </w:rPr>
        <w:t xml:space="preserve">1.2    </w:t>
      </w:r>
      <w:r w:rsidRPr="00A335E4">
        <w:rPr>
          <w:rFonts w:hint="eastAsia"/>
          <w:sz w:val="24"/>
        </w:rPr>
        <w:t>预期目标和考核指标（包括应达到的主要目标和水平，应发表的论文、获得的发明专利等知识产权，以及其他应考核的指标）：</w:t>
      </w:r>
    </w:p>
    <w:p w14:paraId="05CBBA7E" w14:textId="097DFF9F" w:rsidR="00115460" w:rsidRPr="00A335E4" w:rsidRDefault="00A860B2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（1）</w:t>
      </w:r>
      <w:r w:rsidR="00115460" w:rsidRPr="00A335E4">
        <w:rPr>
          <w:rFonts w:ascii="宋体" w:hAnsi="宋体" w:cs="Arial" w:hint="eastAsia"/>
          <w:sz w:val="24"/>
        </w:rPr>
        <w:t>乙方按照甲方项目要求，完成</w:t>
      </w:r>
      <w:r w:rsidR="00A06D00" w:rsidRPr="00A335E4">
        <w:rPr>
          <w:rFonts w:ascii="宋体" w:hAnsi="宋体" w:cs="Arial" w:hint="eastAsia"/>
          <w:sz w:val="24"/>
        </w:rPr>
        <w:t>“************（协议名称）”</w:t>
      </w:r>
      <w:r w:rsidRPr="00A335E4">
        <w:rPr>
          <w:rFonts w:ascii="宋体" w:hAnsi="宋体" w:cs="Arial" w:hint="eastAsia"/>
          <w:sz w:val="24"/>
        </w:rPr>
        <w:t>结题</w:t>
      </w:r>
      <w:r w:rsidR="00115460" w:rsidRPr="00A335E4">
        <w:rPr>
          <w:rFonts w:ascii="宋体" w:hAnsi="宋体" w:cs="Arial" w:hint="eastAsia"/>
          <w:sz w:val="24"/>
        </w:rPr>
        <w:t>报告</w:t>
      </w:r>
      <w:r w:rsidRPr="00A335E4">
        <w:rPr>
          <w:rFonts w:ascii="宋体" w:hAnsi="宋体" w:cs="Arial" w:hint="eastAsia"/>
          <w:sz w:val="24"/>
        </w:rPr>
        <w:t>。</w:t>
      </w:r>
    </w:p>
    <w:p w14:paraId="41C42A16" w14:textId="63E3B916" w:rsidR="00A860B2" w:rsidRPr="00A335E4" w:rsidRDefault="00A860B2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（2）乙方</w:t>
      </w:r>
      <w:r w:rsidRPr="00A335E4">
        <w:rPr>
          <w:rFonts w:ascii="宋体" w:hAnsi="宋体" w:cs="Arial"/>
          <w:sz w:val="24"/>
        </w:rPr>
        <w:t>在本基金资助下所完成的论文、专著和研究报告等的完成单位须署名“广东省土壤与地下水污染防控及修复重点实验室(Guangdong Provincial Key Laboratory of Soil and Groundwater Pollution Control)”，并在致谢中标明“This work was sponsored by Guangdong Provincial Key Laboratory of Soil and Groundwater Pollution Control (No. 2017B030301012)”</w:t>
      </w:r>
      <w:r w:rsidRPr="00A335E4">
        <w:rPr>
          <w:rFonts w:ascii="宋体" w:hAnsi="宋体" w:cs="Arial" w:hint="eastAsia"/>
          <w:sz w:val="24"/>
        </w:rPr>
        <w:t>。</w:t>
      </w:r>
    </w:p>
    <w:p w14:paraId="6A5F8690" w14:textId="26B75D5C" w:rsidR="00A860B2" w:rsidRPr="00A335E4" w:rsidRDefault="00A860B2" w:rsidP="00BB1C7B">
      <w:pPr>
        <w:spacing w:line="360" w:lineRule="auto"/>
        <w:ind w:firstLine="482"/>
        <w:rPr>
          <w:rFonts w:ascii="宋体" w:hAnsi="宋体" w:cs="Arial"/>
          <w:sz w:val="24"/>
        </w:rPr>
      </w:pPr>
      <w:r w:rsidRPr="00A335E4">
        <w:rPr>
          <w:rFonts w:ascii="宋体" w:hAnsi="宋体" w:cs="Arial" w:hint="eastAsia"/>
          <w:sz w:val="24"/>
        </w:rPr>
        <w:t>（3）乙方以</w:t>
      </w:r>
      <w:r w:rsidR="000143BA" w:rsidRPr="00A335E4">
        <w:rPr>
          <w:rFonts w:ascii="宋体" w:hAnsi="宋体" w:cs="Arial" w:hint="eastAsia"/>
          <w:sz w:val="24"/>
        </w:rPr>
        <w:t>“</w:t>
      </w:r>
      <w:r w:rsidRPr="00A335E4">
        <w:rPr>
          <w:rFonts w:ascii="宋体" w:hAnsi="宋体" w:cs="Arial"/>
          <w:sz w:val="24"/>
        </w:rPr>
        <w:t>广东省土壤与地下水污染防控及修复重点实验室</w:t>
      </w:r>
      <w:r w:rsidR="000143BA" w:rsidRPr="00A335E4">
        <w:rPr>
          <w:rFonts w:ascii="宋体" w:hAnsi="宋体" w:cs="Arial" w:hint="eastAsia"/>
          <w:sz w:val="24"/>
        </w:rPr>
        <w:t>”</w:t>
      </w:r>
      <w:r w:rsidRPr="00A335E4">
        <w:rPr>
          <w:rFonts w:ascii="宋体" w:hAnsi="宋体" w:cs="Arial" w:hint="eastAsia"/>
          <w:sz w:val="24"/>
        </w:rPr>
        <w:t>为文章署名单位</w:t>
      </w:r>
      <w:r w:rsidR="000143BA" w:rsidRPr="00A335E4">
        <w:rPr>
          <w:rFonts w:ascii="宋体" w:hAnsi="宋体" w:cs="Arial" w:hint="eastAsia"/>
          <w:sz w:val="24"/>
        </w:rPr>
        <w:t>所</w:t>
      </w:r>
      <w:r w:rsidRPr="00A335E4">
        <w:rPr>
          <w:rFonts w:ascii="宋体" w:hAnsi="宋体" w:cs="Arial" w:hint="eastAsia"/>
          <w:sz w:val="24"/>
        </w:rPr>
        <w:t>发表</w:t>
      </w:r>
      <w:r w:rsidR="000143BA" w:rsidRPr="00A335E4">
        <w:rPr>
          <w:rFonts w:ascii="宋体" w:hAnsi="宋体" w:cs="Arial" w:hint="eastAsia"/>
          <w:sz w:val="24"/>
        </w:rPr>
        <w:t>的</w:t>
      </w:r>
      <w:r w:rsidRPr="00A335E4">
        <w:rPr>
          <w:rFonts w:ascii="宋体" w:hAnsi="宋体" w:cs="Arial" w:hint="eastAsia"/>
          <w:sz w:val="24"/>
        </w:rPr>
        <w:t>SCI高水平文章不少于1篇。</w:t>
      </w:r>
    </w:p>
    <w:p w14:paraId="63856717" w14:textId="77777777" w:rsidR="0052204B" w:rsidRPr="00A335E4" w:rsidRDefault="0052204B" w:rsidP="00BB1C7B">
      <w:pPr>
        <w:spacing w:line="360" w:lineRule="auto"/>
        <w:ind w:firstLine="482"/>
        <w:rPr>
          <w:rFonts w:ascii="宋体" w:hAnsi="宋体" w:cs="Arial"/>
          <w:sz w:val="24"/>
        </w:rPr>
      </w:pPr>
    </w:p>
    <w:p w14:paraId="73BE21A0" w14:textId="77777777" w:rsidR="00115460" w:rsidRPr="00A335E4" w:rsidRDefault="00115460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第二条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计划安排</w:t>
      </w:r>
    </w:p>
    <w:p w14:paraId="09F56084" w14:textId="5A0798B8" w:rsidR="00115460" w:rsidRPr="00A335E4" w:rsidRDefault="00115460" w:rsidP="00255A43">
      <w:pPr>
        <w:snapToGrid w:val="0"/>
        <w:spacing w:after="100" w:afterAutospacing="1" w:line="360" w:lineRule="auto"/>
        <w:ind w:firstLineChars="200" w:firstLine="480"/>
        <w:rPr>
          <w:sz w:val="24"/>
        </w:rPr>
      </w:pPr>
      <w:r w:rsidRPr="00A335E4">
        <w:rPr>
          <w:rFonts w:hint="eastAsia"/>
          <w:sz w:val="24"/>
        </w:rPr>
        <w:t>乙方执行合同任务的期限：</w:t>
      </w:r>
      <w:r w:rsidRPr="00A335E4">
        <w:rPr>
          <w:rFonts w:ascii="宋体" w:hAnsi="宋体" w:cs="Arial" w:hint="eastAsia"/>
          <w:sz w:val="24"/>
        </w:rPr>
        <w:t>乙方按照双方协商的时间完成调研、分析和报告撰写工作，并分阶段向甲方展示工作成果。甲方在收到乙方的最终报告并确认无误后，合同即终止。</w:t>
      </w:r>
    </w:p>
    <w:p w14:paraId="32F3DEED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lastRenderedPageBreak/>
        <w:t>第三条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知识产权归属及分享</w:t>
      </w:r>
    </w:p>
    <w:p w14:paraId="50BBF207" w14:textId="77777777" w:rsidR="000143BA" w:rsidRPr="00A335E4" w:rsidRDefault="000143BA" w:rsidP="00BB1C7B">
      <w:pPr>
        <w:snapToGrid w:val="0"/>
        <w:spacing w:afterLines="50" w:after="156" w:line="360" w:lineRule="auto"/>
        <w:rPr>
          <w:sz w:val="24"/>
        </w:rPr>
      </w:pPr>
      <w:r w:rsidRPr="00A335E4">
        <w:rPr>
          <w:rFonts w:eastAsia="黑体" w:hint="eastAsia"/>
          <w:sz w:val="24"/>
        </w:rPr>
        <w:t>（</w:t>
      </w:r>
      <w:r w:rsidRPr="00A335E4">
        <w:rPr>
          <w:rFonts w:hint="eastAsia"/>
          <w:sz w:val="24"/>
        </w:rPr>
        <w:t>课题依托单位与协作单位之间关于知识产权成果的归属、分享）：</w:t>
      </w:r>
    </w:p>
    <w:p w14:paraId="5540DEC4" w14:textId="77777777" w:rsidR="000143BA" w:rsidRPr="00A335E4" w:rsidRDefault="000143BA" w:rsidP="00BB1C7B">
      <w:pPr>
        <w:spacing w:line="360" w:lineRule="auto"/>
        <w:ind w:firstLine="1"/>
        <w:jc w:val="left"/>
        <w:rPr>
          <w:sz w:val="24"/>
        </w:rPr>
      </w:pPr>
      <w:r w:rsidRPr="00A335E4">
        <w:rPr>
          <w:sz w:val="24"/>
        </w:rPr>
        <w:t xml:space="preserve">3.1  </w:t>
      </w:r>
      <w:r w:rsidRPr="00A335E4">
        <w:rPr>
          <w:rFonts w:hint="eastAsia"/>
          <w:sz w:val="24"/>
        </w:rPr>
        <w:t>在项目执行过程中由乙方自主研发取得的科技成果，乙方享有该成果的专利申请权、使用权、署名权、荣誉权和申请奖励权；甲方享有该成果的优先使用权，但没有转让权。</w:t>
      </w:r>
    </w:p>
    <w:p w14:paraId="34AEF872" w14:textId="77777777" w:rsidR="000143BA" w:rsidRPr="00A335E4" w:rsidRDefault="000143BA" w:rsidP="00BB1C7B">
      <w:pPr>
        <w:spacing w:line="360" w:lineRule="auto"/>
        <w:ind w:firstLine="1"/>
        <w:jc w:val="left"/>
        <w:rPr>
          <w:sz w:val="24"/>
        </w:rPr>
      </w:pPr>
      <w:r w:rsidRPr="00A335E4">
        <w:rPr>
          <w:sz w:val="24"/>
        </w:rPr>
        <w:t xml:space="preserve">3.2  </w:t>
      </w:r>
      <w:r w:rsidRPr="00A335E4">
        <w:rPr>
          <w:rFonts w:hint="eastAsia"/>
          <w:sz w:val="24"/>
        </w:rPr>
        <w:t>在项目执行过程中由甲乙双方共同获得的科技成果，该成果的专利申请权利为双方共有；当一方不同意申请专利的，另一方不得申请专利。</w:t>
      </w:r>
    </w:p>
    <w:p w14:paraId="377DEED4" w14:textId="77777777" w:rsidR="000143BA" w:rsidRPr="00A335E4" w:rsidRDefault="000143BA" w:rsidP="00BB1C7B">
      <w:pPr>
        <w:spacing w:line="360" w:lineRule="auto"/>
        <w:ind w:left="10" w:hangingChars="4" w:hanging="10"/>
        <w:jc w:val="left"/>
        <w:rPr>
          <w:sz w:val="24"/>
        </w:rPr>
      </w:pPr>
      <w:r w:rsidRPr="00A335E4">
        <w:rPr>
          <w:sz w:val="24"/>
        </w:rPr>
        <w:t xml:space="preserve">3.3  </w:t>
      </w:r>
      <w:r w:rsidRPr="00A335E4">
        <w:rPr>
          <w:rFonts w:hint="eastAsia"/>
          <w:sz w:val="24"/>
        </w:rPr>
        <w:t>双方还可就知识产权问题在</w:t>
      </w:r>
      <w:proofErr w:type="gramStart"/>
      <w:r w:rsidRPr="00A335E4">
        <w:rPr>
          <w:rFonts w:hint="eastAsia"/>
          <w:sz w:val="24"/>
        </w:rPr>
        <w:t>本任务</w:t>
      </w:r>
      <w:proofErr w:type="gramEnd"/>
      <w:r w:rsidRPr="00A335E4">
        <w:rPr>
          <w:rFonts w:hint="eastAsia"/>
          <w:sz w:val="24"/>
        </w:rPr>
        <w:t>书附加条款中另行约定。</w:t>
      </w:r>
    </w:p>
    <w:p w14:paraId="75400471" w14:textId="77777777" w:rsidR="000143BA" w:rsidRPr="00A335E4" w:rsidRDefault="000143BA" w:rsidP="00BB1C7B">
      <w:pPr>
        <w:spacing w:line="360" w:lineRule="auto"/>
        <w:ind w:left="10" w:hangingChars="4" w:hanging="10"/>
        <w:jc w:val="left"/>
        <w:rPr>
          <w:color w:val="FF0000"/>
          <w:sz w:val="24"/>
        </w:rPr>
      </w:pPr>
    </w:p>
    <w:p w14:paraId="33F7638E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第四条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经费及支付方式</w:t>
      </w:r>
    </w:p>
    <w:p w14:paraId="34B305D8" w14:textId="29A4ABDD" w:rsidR="000143BA" w:rsidRPr="00A335E4" w:rsidRDefault="000143BA" w:rsidP="00BB1C7B">
      <w:pPr>
        <w:snapToGrid w:val="0"/>
        <w:spacing w:line="360" w:lineRule="auto"/>
        <w:rPr>
          <w:rFonts w:ascii="黑体" w:eastAsia="黑体"/>
          <w:sz w:val="28"/>
        </w:rPr>
      </w:pPr>
      <w:r w:rsidRPr="00A335E4">
        <w:rPr>
          <w:sz w:val="24"/>
        </w:rPr>
        <w:t>4.1</w:t>
      </w:r>
      <w:r w:rsidRPr="00A335E4">
        <w:rPr>
          <w:sz w:val="24"/>
        </w:rPr>
        <w:tab/>
        <w:t xml:space="preserve">   </w:t>
      </w:r>
      <w:r w:rsidRPr="00A335E4">
        <w:rPr>
          <w:rFonts w:hint="eastAsia"/>
          <w:sz w:val="24"/>
        </w:rPr>
        <w:t>本合同经费总额为</w:t>
      </w:r>
      <w:r w:rsidRPr="00A335E4">
        <w:rPr>
          <w:sz w:val="24"/>
          <w:u w:val="single"/>
        </w:rPr>
        <w:t xml:space="preserve">  </w:t>
      </w:r>
      <w:r w:rsidR="002C5256" w:rsidRPr="00A335E4">
        <w:rPr>
          <w:rFonts w:hint="eastAsia"/>
          <w:sz w:val="24"/>
          <w:u w:val="single"/>
        </w:rPr>
        <w:t>****</w:t>
      </w:r>
      <w:r w:rsidRPr="00A335E4">
        <w:rPr>
          <w:sz w:val="24"/>
          <w:u w:val="single"/>
        </w:rPr>
        <w:t xml:space="preserve">   </w:t>
      </w:r>
      <w:r w:rsidRPr="00A335E4">
        <w:rPr>
          <w:rFonts w:hint="eastAsia"/>
          <w:sz w:val="24"/>
        </w:rPr>
        <w:t>元，详细预算见附件一。</w:t>
      </w:r>
    </w:p>
    <w:p w14:paraId="52F3FF57" w14:textId="772AB298" w:rsidR="000143BA" w:rsidRPr="00A335E4" w:rsidRDefault="000143BA" w:rsidP="00BB1C7B">
      <w:pPr>
        <w:snapToGrid w:val="0"/>
        <w:spacing w:line="360" w:lineRule="auto"/>
        <w:rPr>
          <w:sz w:val="24"/>
        </w:rPr>
      </w:pPr>
      <w:r w:rsidRPr="00A335E4">
        <w:rPr>
          <w:sz w:val="24"/>
        </w:rPr>
        <w:t>4.2</w:t>
      </w:r>
      <w:r w:rsidRPr="00A335E4">
        <w:rPr>
          <w:sz w:val="24"/>
        </w:rPr>
        <w:tab/>
        <w:t xml:space="preserve">   </w:t>
      </w:r>
      <w:r w:rsidRPr="00A335E4">
        <w:rPr>
          <w:rFonts w:hint="eastAsia"/>
          <w:sz w:val="24"/>
        </w:rPr>
        <w:t>本合同经费属于</w:t>
      </w:r>
      <w:r w:rsidR="007F3007" w:rsidRPr="00A335E4">
        <w:rPr>
          <w:rFonts w:hint="eastAsia"/>
          <w:sz w:val="24"/>
        </w:rPr>
        <w:t>广东省科技计划项目</w:t>
      </w:r>
      <w:r w:rsidR="006B3A30" w:rsidRPr="00A335E4">
        <w:rPr>
          <w:rFonts w:hint="eastAsia"/>
          <w:sz w:val="24"/>
        </w:rPr>
        <w:t>“</w:t>
      </w:r>
      <w:r w:rsidR="006B3A30" w:rsidRPr="00A335E4">
        <w:rPr>
          <w:rFonts w:ascii="宋体" w:hAnsi="宋体" w:cs="Arial"/>
          <w:sz w:val="24"/>
        </w:rPr>
        <w:t>广东省土壤与地下水污染防控及修复重点实验室</w:t>
      </w:r>
      <w:r w:rsidR="006B3A30" w:rsidRPr="00A335E4">
        <w:rPr>
          <w:rFonts w:ascii="宋体" w:hAnsi="宋体" w:cs="Arial" w:hint="eastAsia"/>
          <w:sz w:val="24"/>
        </w:rPr>
        <w:t>，项目编号：</w:t>
      </w:r>
      <w:r w:rsidR="007F3007" w:rsidRPr="00A335E4">
        <w:rPr>
          <w:rFonts w:ascii="宋体" w:hAnsi="宋体" w:cs="Arial" w:hint="eastAsia"/>
          <w:sz w:val="24"/>
        </w:rPr>
        <w:t>2017</w:t>
      </w:r>
      <w:r w:rsidR="007F3007" w:rsidRPr="00A335E4">
        <w:rPr>
          <w:rFonts w:ascii="宋体" w:hAnsi="宋体" w:cs="Arial"/>
          <w:sz w:val="24"/>
        </w:rPr>
        <w:t>B030301012</w:t>
      </w:r>
      <w:r w:rsidR="006B3A30" w:rsidRPr="00A335E4">
        <w:rPr>
          <w:rFonts w:hint="eastAsia"/>
          <w:sz w:val="24"/>
        </w:rPr>
        <w:t>”</w:t>
      </w:r>
      <w:r w:rsidRPr="00A335E4">
        <w:rPr>
          <w:rFonts w:hint="eastAsia"/>
          <w:sz w:val="24"/>
        </w:rPr>
        <w:t>经费的组成部分，按以下第</w:t>
      </w:r>
      <w:r w:rsidRPr="00A335E4">
        <w:rPr>
          <w:sz w:val="24"/>
          <w:u w:val="single"/>
        </w:rPr>
        <w:t xml:space="preserve">  1  </w:t>
      </w:r>
      <w:r w:rsidRPr="00A335E4">
        <w:rPr>
          <w:rFonts w:hint="eastAsia"/>
          <w:sz w:val="24"/>
        </w:rPr>
        <w:t>种方式支付：</w:t>
      </w:r>
    </w:p>
    <w:p w14:paraId="75979E92" w14:textId="5273F715" w:rsidR="000143BA" w:rsidRPr="00A335E4" w:rsidRDefault="000143BA" w:rsidP="00BB1C7B">
      <w:pPr>
        <w:snapToGrid w:val="0"/>
        <w:spacing w:line="360" w:lineRule="auto"/>
        <w:ind w:firstLine="539"/>
        <w:rPr>
          <w:sz w:val="24"/>
        </w:rPr>
      </w:pPr>
      <w:r w:rsidRPr="00A335E4">
        <w:rPr>
          <w:sz w:val="24"/>
        </w:rPr>
        <w:t xml:space="preserve">  </w:t>
      </w: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1</w:t>
      </w:r>
      <w:r w:rsidRPr="00A335E4">
        <w:rPr>
          <w:rFonts w:hint="eastAsia"/>
          <w:sz w:val="24"/>
        </w:rPr>
        <w:t>）一次总付（支付时间和方式）；</w:t>
      </w:r>
      <w:r w:rsidRPr="00A335E4">
        <w:rPr>
          <w:rFonts w:hint="eastAsia"/>
          <w:sz w:val="24"/>
          <w:u w:val="single"/>
        </w:rPr>
        <w:t>合同生效十日内，乙方提供正式</w:t>
      </w:r>
      <w:r w:rsidR="006B3A30" w:rsidRPr="00A335E4">
        <w:rPr>
          <w:rFonts w:hint="eastAsia"/>
          <w:sz w:val="24"/>
          <w:u w:val="single"/>
        </w:rPr>
        <w:t>合法</w:t>
      </w:r>
      <w:r w:rsidRPr="00A335E4">
        <w:rPr>
          <w:rFonts w:hint="eastAsia"/>
          <w:sz w:val="24"/>
          <w:u w:val="single"/>
        </w:rPr>
        <w:t>发票</w:t>
      </w:r>
      <w:r w:rsidR="006B3A30" w:rsidRPr="00A335E4">
        <w:rPr>
          <w:rFonts w:hint="eastAsia"/>
          <w:sz w:val="24"/>
          <w:u w:val="single"/>
        </w:rPr>
        <w:t>后</w:t>
      </w:r>
      <w:r w:rsidRPr="00A335E4">
        <w:rPr>
          <w:rFonts w:hint="eastAsia"/>
          <w:sz w:val="24"/>
          <w:u w:val="single"/>
        </w:rPr>
        <w:t>，甲方一次性支付</w:t>
      </w:r>
      <w:r w:rsidR="0052204B" w:rsidRPr="00A335E4">
        <w:rPr>
          <w:rFonts w:hint="eastAsia"/>
          <w:sz w:val="24"/>
          <w:u w:val="single"/>
        </w:rPr>
        <w:t>****</w:t>
      </w:r>
      <w:r w:rsidRPr="00A335E4">
        <w:rPr>
          <w:rFonts w:hint="eastAsia"/>
          <w:sz w:val="24"/>
          <w:u w:val="single"/>
        </w:rPr>
        <w:t>（</w:t>
      </w:r>
      <w:r w:rsidR="0052204B" w:rsidRPr="00A335E4">
        <w:rPr>
          <w:rFonts w:hint="eastAsia"/>
          <w:sz w:val="24"/>
          <w:u w:val="single"/>
        </w:rPr>
        <w:t>****</w:t>
      </w:r>
      <w:r w:rsidR="0052204B" w:rsidRPr="00A335E4">
        <w:rPr>
          <w:rFonts w:hint="eastAsia"/>
          <w:sz w:val="24"/>
          <w:u w:val="single"/>
        </w:rPr>
        <w:t>元</w:t>
      </w:r>
      <w:r w:rsidRPr="00A335E4">
        <w:rPr>
          <w:rFonts w:hint="eastAsia"/>
          <w:sz w:val="24"/>
          <w:u w:val="single"/>
        </w:rPr>
        <w:t>整）。</w:t>
      </w:r>
    </w:p>
    <w:p w14:paraId="54AB2B71" w14:textId="77777777" w:rsidR="000143BA" w:rsidRPr="00A335E4" w:rsidRDefault="000143BA" w:rsidP="00BB1C7B">
      <w:pPr>
        <w:snapToGrid w:val="0"/>
        <w:spacing w:line="360" w:lineRule="auto"/>
        <w:ind w:firstLineChars="324" w:firstLine="778"/>
        <w:rPr>
          <w:sz w:val="24"/>
        </w:rPr>
      </w:pP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2</w:t>
      </w:r>
      <w:r w:rsidRPr="00A335E4">
        <w:rPr>
          <w:rFonts w:hint="eastAsia"/>
          <w:sz w:val="24"/>
        </w:rPr>
        <w:t>）分期支付（支付时间和方式）；</w:t>
      </w:r>
    </w:p>
    <w:p w14:paraId="45AE772D" w14:textId="77777777" w:rsidR="000143BA" w:rsidRPr="00A335E4" w:rsidRDefault="000143BA" w:rsidP="00BB1C7B">
      <w:pPr>
        <w:tabs>
          <w:tab w:val="left" w:pos="1820"/>
        </w:tabs>
        <w:snapToGrid w:val="0"/>
        <w:spacing w:afterLines="50" w:after="156" w:line="360" w:lineRule="auto"/>
        <w:ind w:firstLine="539"/>
        <w:rPr>
          <w:sz w:val="24"/>
        </w:rPr>
      </w:pPr>
      <w:r w:rsidRPr="00A335E4">
        <w:rPr>
          <w:sz w:val="24"/>
        </w:rPr>
        <w:t xml:space="preserve">  </w:t>
      </w: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3</w:t>
      </w:r>
      <w:r w:rsidRPr="00A335E4">
        <w:rPr>
          <w:rFonts w:hint="eastAsia"/>
          <w:sz w:val="24"/>
        </w:rPr>
        <w:t>）其他方式约定如下：</w:t>
      </w:r>
    </w:p>
    <w:p w14:paraId="511ECD1E" w14:textId="77777777" w:rsidR="000143BA" w:rsidRPr="00A335E4" w:rsidRDefault="000143BA" w:rsidP="00BB1C7B">
      <w:pPr>
        <w:tabs>
          <w:tab w:val="left" w:pos="1820"/>
        </w:tabs>
        <w:snapToGrid w:val="0"/>
        <w:spacing w:afterLines="50" w:after="156" w:line="360" w:lineRule="auto"/>
        <w:ind w:firstLine="539"/>
        <w:rPr>
          <w:sz w:val="24"/>
        </w:rPr>
      </w:pPr>
    </w:p>
    <w:p w14:paraId="25AFD496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第五条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合同的变更、解除和争议解决</w:t>
      </w:r>
    </w:p>
    <w:p w14:paraId="657B4C6A" w14:textId="17D45C7F" w:rsidR="000143BA" w:rsidRPr="00A335E4" w:rsidRDefault="000143BA" w:rsidP="00BB1C7B">
      <w:pPr>
        <w:snapToGrid w:val="0"/>
        <w:spacing w:afterLines="50" w:after="156" w:line="360" w:lineRule="auto"/>
        <w:rPr>
          <w:b/>
          <w:sz w:val="24"/>
        </w:rPr>
      </w:pPr>
      <w:r w:rsidRPr="00A335E4">
        <w:rPr>
          <w:sz w:val="24"/>
        </w:rPr>
        <w:t xml:space="preserve">5.1  </w:t>
      </w:r>
      <w:r w:rsidRPr="00A335E4">
        <w:rPr>
          <w:rFonts w:hint="eastAsia"/>
          <w:sz w:val="24"/>
        </w:rPr>
        <w:t>合同一方要求变更、解除合同的，应在</w:t>
      </w:r>
      <w:r w:rsidRPr="00A335E4">
        <w:rPr>
          <w:sz w:val="24"/>
        </w:rPr>
        <w:t>30</w:t>
      </w:r>
      <w:r w:rsidRPr="00A335E4">
        <w:rPr>
          <w:rFonts w:hint="eastAsia"/>
          <w:sz w:val="24"/>
        </w:rPr>
        <w:t>日前书面通知另一方，由签约各方另行协商一致，并签署书面文件。若签约各方协商不成，按本合同</w:t>
      </w:r>
      <w:r w:rsidRPr="00A335E4">
        <w:rPr>
          <w:sz w:val="24"/>
        </w:rPr>
        <w:t>5.2</w:t>
      </w:r>
      <w:r w:rsidRPr="00A335E4">
        <w:rPr>
          <w:rFonts w:hint="eastAsia"/>
          <w:sz w:val="24"/>
        </w:rPr>
        <w:t>款的方法处理。</w:t>
      </w:r>
    </w:p>
    <w:p w14:paraId="462F7B1D" w14:textId="6E6FB767" w:rsidR="000143BA" w:rsidRPr="00A335E4" w:rsidRDefault="000143BA" w:rsidP="00BB1C7B">
      <w:pPr>
        <w:snapToGrid w:val="0"/>
        <w:spacing w:line="360" w:lineRule="auto"/>
        <w:rPr>
          <w:sz w:val="24"/>
        </w:rPr>
      </w:pPr>
      <w:r w:rsidRPr="00A335E4">
        <w:rPr>
          <w:rFonts w:eastAsia="黑体"/>
          <w:sz w:val="24"/>
        </w:rPr>
        <w:t>5</w:t>
      </w:r>
      <w:r w:rsidRPr="00A335E4">
        <w:rPr>
          <w:sz w:val="24"/>
        </w:rPr>
        <w:t xml:space="preserve">.2  </w:t>
      </w:r>
      <w:r w:rsidRPr="00A335E4">
        <w:rPr>
          <w:rFonts w:hint="eastAsia"/>
          <w:sz w:val="24"/>
        </w:rPr>
        <w:t>合同在履行过程中发生争议的，签约双方应通过协商的方式解决。如协商不成，签约双方</w:t>
      </w:r>
      <w:r w:rsidRPr="00A335E4">
        <w:rPr>
          <w:rFonts w:hint="eastAsia"/>
          <w:spacing w:val="-8"/>
          <w:sz w:val="24"/>
        </w:rPr>
        <w:t>同意采用以下第</w:t>
      </w:r>
      <w:r w:rsidRPr="00A335E4">
        <w:rPr>
          <w:spacing w:val="-8"/>
          <w:sz w:val="24"/>
          <w:u w:val="single"/>
        </w:rPr>
        <w:t xml:space="preserve">   </w:t>
      </w:r>
      <w:r w:rsidR="00D52948" w:rsidRPr="00A335E4">
        <w:rPr>
          <w:rFonts w:hint="eastAsia"/>
          <w:spacing w:val="-8"/>
          <w:sz w:val="24"/>
          <w:u w:val="single"/>
        </w:rPr>
        <w:t>3</w:t>
      </w:r>
      <w:r w:rsidRPr="00A335E4">
        <w:rPr>
          <w:spacing w:val="-8"/>
          <w:sz w:val="24"/>
          <w:u w:val="single"/>
        </w:rPr>
        <w:t xml:space="preserve">    </w:t>
      </w:r>
      <w:r w:rsidRPr="00A335E4">
        <w:rPr>
          <w:rFonts w:hint="eastAsia"/>
          <w:spacing w:val="-8"/>
          <w:sz w:val="24"/>
        </w:rPr>
        <w:t>种方式解决纠纷：</w:t>
      </w:r>
    </w:p>
    <w:p w14:paraId="2692E400" w14:textId="77777777" w:rsidR="000143BA" w:rsidRPr="00A335E4" w:rsidRDefault="000143BA" w:rsidP="00BB1C7B">
      <w:pPr>
        <w:snapToGrid w:val="0"/>
        <w:spacing w:line="360" w:lineRule="auto"/>
        <w:ind w:firstLineChars="300" w:firstLine="720"/>
        <w:rPr>
          <w:sz w:val="24"/>
        </w:rPr>
      </w:pP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1</w:t>
      </w:r>
      <w:r w:rsidRPr="00A335E4">
        <w:rPr>
          <w:rFonts w:hint="eastAsia"/>
          <w:sz w:val="24"/>
        </w:rPr>
        <w:t>）申请由双方共同主管部门协调；</w:t>
      </w:r>
    </w:p>
    <w:p w14:paraId="6C418D05" w14:textId="77777777" w:rsidR="000143BA" w:rsidRPr="00A335E4" w:rsidRDefault="000143BA" w:rsidP="00BB1C7B">
      <w:pPr>
        <w:snapToGrid w:val="0"/>
        <w:spacing w:line="360" w:lineRule="auto"/>
        <w:ind w:firstLineChars="300" w:firstLine="720"/>
        <w:rPr>
          <w:sz w:val="24"/>
        </w:rPr>
      </w:pP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2</w:t>
      </w:r>
      <w:r w:rsidRPr="00A335E4">
        <w:rPr>
          <w:rFonts w:hint="eastAsia"/>
          <w:sz w:val="24"/>
        </w:rPr>
        <w:t>）申请由</w:t>
      </w:r>
      <w:r w:rsidRPr="00A335E4">
        <w:rPr>
          <w:sz w:val="24"/>
          <w:u w:val="single"/>
        </w:rPr>
        <w:t xml:space="preserve">        </w:t>
      </w:r>
      <w:r w:rsidRPr="00A335E4">
        <w:rPr>
          <w:rFonts w:hint="eastAsia"/>
          <w:sz w:val="24"/>
        </w:rPr>
        <w:t>仲裁委员会仲裁；</w:t>
      </w:r>
    </w:p>
    <w:p w14:paraId="29CBDB6C" w14:textId="77777777" w:rsidR="000143BA" w:rsidRPr="00A335E4" w:rsidRDefault="000143BA" w:rsidP="00BB1C7B">
      <w:pPr>
        <w:snapToGrid w:val="0"/>
        <w:spacing w:afterLines="50" w:after="156" w:line="360" w:lineRule="auto"/>
        <w:rPr>
          <w:sz w:val="24"/>
        </w:rPr>
      </w:pPr>
      <w:r w:rsidRPr="00A335E4">
        <w:rPr>
          <w:sz w:val="24"/>
        </w:rPr>
        <w:lastRenderedPageBreak/>
        <w:t xml:space="preserve">      </w:t>
      </w:r>
      <w:r w:rsidRPr="00A335E4">
        <w:rPr>
          <w:rFonts w:hint="eastAsia"/>
          <w:sz w:val="24"/>
        </w:rPr>
        <w:t>（</w:t>
      </w:r>
      <w:r w:rsidRPr="00A335E4">
        <w:rPr>
          <w:sz w:val="24"/>
        </w:rPr>
        <w:t>3</w:t>
      </w:r>
      <w:r w:rsidRPr="00A335E4">
        <w:rPr>
          <w:rFonts w:hint="eastAsia"/>
          <w:sz w:val="24"/>
        </w:rPr>
        <w:t>）向有管辖权的人民法院起诉。</w:t>
      </w:r>
    </w:p>
    <w:p w14:paraId="0CAD9993" w14:textId="77777777" w:rsidR="000143BA" w:rsidRPr="00A335E4" w:rsidRDefault="000143BA" w:rsidP="00BB1C7B">
      <w:pPr>
        <w:snapToGrid w:val="0"/>
        <w:spacing w:afterLines="50" w:after="156" w:line="360" w:lineRule="auto"/>
        <w:rPr>
          <w:sz w:val="24"/>
        </w:rPr>
      </w:pPr>
    </w:p>
    <w:p w14:paraId="7AE95FFC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第六条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补充约定</w:t>
      </w:r>
    </w:p>
    <w:p w14:paraId="6614409A" w14:textId="77777777" w:rsidR="000143BA" w:rsidRPr="00A335E4" w:rsidRDefault="000143BA" w:rsidP="00BB1C7B">
      <w:pPr>
        <w:snapToGrid w:val="0"/>
        <w:spacing w:afterLines="50" w:after="156" w:line="360" w:lineRule="auto"/>
        <w:rPr>
          <w:sz w:val="24"/>
        </w:rPr>
      </w:pPr>
      <w:r w:rsidRPr="00A335E4">
        <w:rPr>
          <w:rFonts w:ascii="宋体" w:hAnsi="宋体" w:hint="eastAsia"/>
          <w:sz w:val="24"/>
        </w:rPr>
        <w:t xml:space="preserve">6.1   </w:t>
      </w:r>
      <w:r w:rsidRPr="00A335E4">
        <w:rPr>
          <w:rFonts w:hint="eastAsia"/>
          <w:sz w:val="24"/>
        </w:rPr>
        <w:t>签约方确定以下内容作为本合同的附件，并与本合同具有同等效力：</w:t>
      </w:r>
      <w:r w:rsidRPr="00A335E4">
        <w:rPr>
          <w:sz w:val="24"/>
        </w:rPr>
        <w:t xml:space="preserve"> </w:t>
      </w:r>
    </w:p>
    <w:p w14:paraId="31FF501A" w14:textId="77777777" w:rsidR="000143BA" w:rsidRPr="00A335E4" w:rsidRDefault="000143BA" w:rsidP="00BB1C7B">
      <w:pPr>
        <w:snapToGrid w:val="0"/>
        <w:spacing w:afterLines="50" w:after="156" w:line="360" w:lineRule="auto"/>
        <w:rPr>
          <w:rFonts w:ascii="宋体"/>
          <w:sz w:val="24"/>
        </w:rPr>
      </w:pPr>
      <w:r w:rsidRPr="00A335E4">
        <w:rPr>
          <w:rFonts w:ascii="宋体" w:hint="eastAsia"/>
          <w:sz w:val="24"/>
        </w:rPr>
        <w:t xml:space="preserve">6.2   其他需要补充约定的内容: </w:t>
      </w:r>
    </w:p>
    <w:p w14:paraId="2AB0CE76" w14:textId="43A2C988" w:rsidR="000143BA" w:rsidRPr="00A335E4" w:rsidRDefault="000143BA" w:rsidP="00BB1C7B">
      <w:pPr>
        <w:snapToGrid w:val="0"/>
        <w:spacing w:afterLines="50" w:after="156" w:line="360" w:lineRule="auto"/>
        <w:rPr>
          <w:rFonts w:ascii="宋体"/>
          <w:sz w:val="24"/>
        </w:rPr>
      </w:pPr>
      <w:r w:rsidRPr="00A335E4">
        <w:rPr>
          <w:rFonts w:ascii="宋体" w:hint="eastAsia"/>
          <w:sz w:val="24"/>
        </w:rPr>
        <w:t>6.3   本合同的未尽事宜，按照</w:t>
      </w:r>
      <w:proofErr w:type="gramStart"/>
      <w:r w:rsidRPr="00A335E4">
        <w:rPr>
          <w:rFonts w:ascii="宋体" w:hint="eastAsia"/>
          <w:sz w:val="24"/>
        </w:rPr>
        <w:t>母合同</w:t>
      </w:r>
      <w:proofErr w:type="gramEnd"/>
      <w:r w:rsidRPr="00A335E4">
        <w:rPr>
          <w:rFonts w:ascii="宋体" w:hint="eastAsia"/>
          <w:sz w:val="24"/>
        </w:rPr>
        <w:t>和国家颁布的相关管理办法执行。</w:t>
      </w:r>
    </w:p>
    <w:p w14:paraId="571A49AF" w14:textId="77777777" w:rsidR="00BB1C7B" w:rsidRPr="00A335E4" w:rsidRDefault="00BB1C7B" w:rsidP="00BB1C7B">
      <w:pPr>
        <w:snapToGrid w:val="0"/>
        <w:spacing w:afterLines="50" w:after="156" w:line="360" w:lineRule="auto"/>
        <w:rPr>
          <w:rFonts w:ascii="宋体"/>
          <w:sz w:val="24"/>
        </w:rPr>
      </w:pPr>
    </w:p>
    <w:p w14:paraId="3B20A565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rPr>
          <w:rFonts w:eastAsia="黑体"/>
          <w:sz w:val="24"/>
        </w:rPr>
      </w:pPr>
      <w:r w:rsidRPr="00A335E4">
        <w:rPr>
          <w:rFonts w:eastAsia="黑体" w:hint="eastAsia"/>
          <w:sz w:val="24"/>
        </w:rPr>
        <w:t>第七条</w:t>
      </w:r>
      <w:r w:rsidRPr="00A335E4">
        <w:rPr>
          <w:rFonts w:eastAsia="黑体"/>
          <w:sz w:val="24"/>
        </w:rPr>
        <w:t xml:space="preserve">  </w:t>
      </w:r>
      <w:r w:rsidRPr="00A335E4">
        <w:rPr>
          <w:rFonts w:eastAsia="黑体" w:hint="eastAsia"/>
          <w:sz w:val="24"/>
        </w:rPr>
        <w:t>合同签署</w:t>
      </w:r>
    </w:p>
    <w:p w14:paraId="6E75DDCB" w14:textId="3E33A606" w:rsidR="000143BA" w:rsidRPr="00A335E4" w:rsidRDefault="000143BA" w:rsidP="00BB1C7B">
      <w:pPr>
        <w:snapToGrid w:val="0"/>
        <w:spacing w:afterLines="50" w:after="156" w:line="360" w:lineRule="auto"/>
        <w:rPr>
          <w:sz w:val="24"/>
          <w:u w:val="single"/>
        </w:rPr>
      </w:pPr>
      <w:r w:rsidRPr="00A335E4">
        <w:rPr>
          <w:rFonts w:hint="eastAsia"/>
          <w:sz w:val="24"/>
        </w:rPr>
        <w:t>甲方：</w:t>
      </w:r>
      <w:r w:rsidRPr="00A335E4">
        <w:rPr>
          <w:sz w:val="24"/>
          <w:u w:val="single"/>
        </w:rPr>
        <w:t xml:space="preserve">  </w:t>
      </w:r>
      <w:r w:rsidR="00670745" w:rsidRPr="00A335E4">
        <w:rPr>
          <w:rFonts w:hint="eastAsia"/>
          <w:sz w:val="24"/>
          <w:u w:val="single"/>
        </w:rPr>
        <w:t>南方科技大学</w:t>
      </w:r>
      <w:r w:rsidR="00670745" w:rsidRPr="00A335E4">
        <w:rPr>
          <w:rFonts w:hint="eastAsia"/>
          <w:sz w:val="24"/>
          <w:u w:val="single"/>
        </w:rPr>
        <w:t xml:space="preserve"> </w:t>
      </w:r>
      <w:r w:rsidR="00670745" w:rsidRPr="00A335E4">
        <w:rPr>
          <w:sz w:val="24"/>
          <w:u w:val="single"/>
        </w:rPr>
        <w:t xml:space="preserve">    </w:t>
      </w:r>
      <w:r w:rsidRPr="00A335E4">
        <w:rPr>
          <w:sz w:val="24"/>
        </w:rPr>
        <w:t xml:space="preserve">   </w:t>
      </w:r>
      <w:r w:rsidRPr="00A335E4">
        <w:rPr>
          <w:sz w:val="24"/>
        </w:rPr>
        <w:tab/>
      </w:r>
      <w:r w:rsidR="00670745" w:rsidRPr="00A335E4">
        <w:rPr>
          <w:sz w:val="24"/>
        </w:rPr>
        <w:t xml:space="preserve">     </w:t>
      </w:r>
      <w:r w:rsidRPr="00A335E4">
        <w:rPr>
          <w:rFonts w:hint="eastAsia"/>
          <w:sz w:val="24"/>
        </w:rPr>
        <w:t>乙方：</w:t>
      </w:r>
      <w:r w:rsidR="00670745" w:rsidRPr="00A335E4">
        <w:rPr>
          <w:sz w:val="24"/>
        </w:rPr>
        <w:t xml:space="preserve"> </w:t>
      </w:r>
      <w:r w:rsidR="00670745" w:rsidRPr="00A335E4">
        <w:rPr>
          <w:sz w:val="24"/>
          <w:u w:val="single"/>
        </w:rPr>
        <w:t xml:space="preserve"> </w:t>
      </w:r>
      <w:r w:rsidR="00670745" w:rsidRPr="00A335E4">
        <w:rPr>
          <w:rFonts w:hint="eastAsia"/>
          <w:sz w:val="24"/>
          <w:u w:val="single"/>
        </w:rPr>
        <w:t>************</w:t>
      </w:r>
      <w:r w:rsidRPr="00A335E4">
        <w:rPr>
          <w:sz w:val="24"/>
          <w:u w:val="single"/>
        </w:rPr>
        <w:t xml:space="preserve">  </w:t>
      </w:r>
    </w:p>
    <w:p w14:paraId="3ACAA73D" w14:textId="0E9D2300" w:rsidR="000143BA" w:rsidRPr="00A335E4" w:rsidRDefault="000143BA" w:rsidP="00BB1C7B">
      <w:pPr>
        <w:snapToGrid w:val="0"/>
        <w:spacing w:afterLines="50" w:after="156" w:line="360" w:lineRule="auto"/>
        <w:rPr>
          <w:color w:val="0000FF"/>
          <w:sz w:val="24"/>
        </w:rPr>
      </w:pPr>
      <w:r w:rsidRPr="00A335E4">
        <w:rPr>
          <w:sz w:val="24"/>
        </w:rPr>
        <w:t xml:space="preserve"> </w:t>
      </w:r>
      <w:r w:rsidRPr="00A335E4">
        <w:rPr>
          <w:rFonts w:hint="eastAsia"/>
          <w:sz w:val="24"/>
        </w:rPr>
        <w:t>（</w:t>
      </w:r>
      <w:r w:rsidR="00670745" w:rsidRPr="00A335E4">
        <w:rPr>
          <w:rFonts w:hint="eastAsia"/>
          <w:sz w:val="24"/>
        </w:rPr>
        <w:t>南方科技大学科技</w:t>
      </w:r>
      <w:r w:rsidRPr="00A335E4">
        <w:rPr>
          <w:rFonts w:hint="eastAsia"/>
          <w:sz w:val="24"/>
        </w:rPr>
        <w:t>合同专用章）</w:t>
      </w:r>
      <w:r w:rsidRPr="00A335E4">
        <w:rPr>
          <w:sz w:val="24"/>
        </w:rPr>
        <w:t xml:space="preserve">    </w:t>
      </w:r>
      <w:r w:rsidRPr="00A335E4">
        <w:rPr>
          <w:color w:val="0000FF"/>
          <w:sz w:val="24"/>
        </w:rPr>
        <w:t xml:space="preserve">             </w:t>
      </w:r>
      <w:r w:rsidRPr="00A335E4">
        <w:rPr>
          <w:rFonts w:hint="eastAsia"/>
          <w:sz w:val="24"/>
        </w:rPr>
        <w:t>（盖章）</w:t>
      </w:r>
    </w:p>
    <w:p w14:paraId="0B7E979F" w14:textId="6C65A664" w:rsidR="000143BA" w:rsidRPr="00A335E4" w:rsidRDefault="000143BA" w:rsidP="00BB1C7B">
      <w:pPr>
        <w:snapToGrid w:val="0"/>
        <w:spacing w:beforeLines="50" w:before="156" w:afterLines="50" w:after="156" w:line="360" w:lineRule="auto"/>
        <w:jc w:val="left"/>
        <w:rPr>
          <w:sz w:val="24"/>
        </w:rPr>
      </w:pPr>
      <w:r w:rsidRPr="00A335E4">
        <w:rPr>
          <w:rFonts w:hint="eastAsia"/>
          <w:sz w:val="24"/>
        </w:rPr>
        <w:t>合同审核人（签字）：</w:t>
      </w:r>
      <w:r w:rsidR="00670745" w:rsidRPr="00A335E4">
        <w:rPr>
          <w:rFonts w:hint="eastAsia"/>
          <w:sz w:val="24"/>
        </w:rPr>
        <w:t xml:space="preserve"> </w:t>
      </w:r>
      <w:r w:rsidR="00670745" w:rsidRPr="00A335E4">
        <w:rPr>
          <w:sz w:val="24"/>
        </w:rPr>
        <w:t xml:space="preserve">                </w:t>
      </w:r>
      <w:r w:rsidR="00670745" w:rsidRPr="00A335E4">
        <w:rPr>
          <w:rFonts w:hint="eastAsia"/>
          <w:sz w:val="24"/>
        </w:rPr>
        <w:t>合同审核人（签字）：</w:t>
      </w:r>
    </w:p>
    <w:p w14:paraId="128B54AE" w14:textId="77777777" w:rsidR="000143BA" w:rsidRPr="00A335E4" w:rsidRDefault="000143BA" w:rsidP="00BB1C7B">
      <w:pPr>
        <w:snapToGrid w:val="0"/>
        <w:spacing w:beforeLines="50" w:before="156" w:afterLines="50" w:after="156" w:line="360" w:lineRule="auto"/>
        <w:ind w:firstLineChars="550" w:firstLine="1320"/>
        <w:rPr>
          <w:sz w:val="24"/>
        </w:rPr>
      </w:pPr>
      <w:r w:rsidRPr="00A335E4">
        <w:rPr>
          <w:sz w:val="24"/>
        </w:rPr>
        <w:t xml:space="preserve"> </w:t>
      </w:r>
      <w:r w:rsidRPr="00A335E4">
        <w:rPr>
          <w:rFonts w:hint="eastAsia"/>
          <w:sz w:val="24"/>
        </w:rPr>
        <w:t>年</w:t>
      </w:r>
      <w:r w:rsidRPr="00A335E4">
        <w:rPr>
          <w:sz w:val="24"/>
        </w:rPr>
        <w:t xml:space="preserve">    </w:t>
      </w:r>
      <w:r w:rsidRPr="00A335E4">
        <w:rPr>
          <w:rFonts w:hint="eastAsia"/>
          <w:sz w:val="24"/>
        </w:rPr>
        <w:t>月</w:t>
      </w:r>
      <w:r w:rsidRPr="00A335E4">
        <w:rPr>
          <w:sz w:val="24"/>
        </w:rPr>
        <w:t xml:space="preserve">    </w:t>
      </w:r>
      <w:r w:rsidRPr="00A335E4">
        <w:rPr>
          <w:rFonts w:hint="eastAsia"/>
          <w:sz w:val="24"/>
        </w:rPr>
        <w:t>日</w:t>
      </w:r>
      <w:r w:rsidRPr="00A335E4">
        <w:rPr>
          <w:sz w:val="24"/>
        </w:rPr>
        <w:t xml:space="preserve">                      </w:t>
      </w:r>
      <w:r w:rsidRPr="00A335E4">
        <w:rPr>
          <w:rFonts w:hint="eastAsia"/>
          <w:sz w:val="24"/>
        </w:rPr>
        <w:t>年</w:t>
      </w:r>
      <w:r w:rsidRPr="00A335E4">
        <w:rPr>
          <w:sz w:val="24"/>
        </w:rPr>
        <w:t xml:space="preserve">    </w:t>
      </w:r>
      <w:r w:rsidRPr="00A335E4">
        <w:rPr>
          <w:rFonts w:hint="eastAsia"/>
          <w:sz w:val="24"/>
        </w:rPr>
        <w:t>月</w:t>
      </w:r>
      <w:r w:rsidRPr="00A335E4">
        <w:rPr>
          <w:sz w:val="24"/>
        </w:rPr>
        <w:t xml:space="preserve">    </w:t>
      </w:r>
      <w:r w:rsidRPr="00A335E4">
        <w:rPr>
          <w:rFonts w:hint="eastAsia"/>
          <w:sz w:val="24"/>
        </w:rPr>
        <w:t>日</w:t>
      </w:r>
    </w:p>
    <w:p w14:paraId="063C473E" w14:textId="67460E32" w:rsidR="000143BA" w:rsidRPr="00A335E4" w:rsidRDefault="000143BA" w:rsidP="00BB1C7B">
      <w:pPr>
        <w:snapToGrid w:val="0"/>
        <w:spacing w:line="360" w:lineRule="auto"/>
        <w:rPr>
          <w:sz w:val="24"/>
        </w:rPr>
      </w:pPr>
      <w:r w:rsidRPr="00A335E4">
        <w:rPr>
          <w:rFonts w:hint="eastAsia"/>
          <w:sz w:val="24"/>
        </w:rPr>
        <w:t>课题负责人（签字）：</w:t>
      </w:r>
      <w:r w:rsidRPr="00A335E4">
        <w:rPr>
          <w:sz w:val="24"/>
        </w:rPr>
        <w:t xml:space="preserve">                  </w:t>
      </w:r>
      <w:r w:rsidR="000F68BF" w:rsidRPr="00A335E4">
        <w:rPr>
          <w:sz w:val="24"/>
        </w:rPr>
        <w:t xml:space="preserve">  </w:t>
      </w:r>
      <w:r w:rsidRPr="00A335E4">
        <w:rPr>
          <w:rFonts w:hint="eastAsia"/>
          <w:sz w:val="24"/>
        </w:rPr>
        <w:t>任务承担人（签字）：</w:t>
      </w:r>
    </w:p>
    <w:p w14:paraId="5185D98F" w14:textId="30848744" w:rsidR="000143BA" w:rsidRPr="00A335E4" w:rsidRDefault="00670745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地址</w:t>
      </w:r>
      <w:r w:rsidR="000143BA" w:rsidRPr="00A335E4">
        <w:rPr>
          <w:rFonts w:hint="eastAsia"/>
          <w:szCs w:val="21"/>
        </w:rPr>
        <w:t>：</w:t>
      </w:r>
      <w:r w:rsidRPr="00A335E4">
        <w:rPr>
          <w:rFonts w:hint="eastAsia"/>
          <w:szCs w:val="21"/>
        </w:rPr>
        <w:t>广东省深圳市南山区学苑大道</w:t>
      </w:r>
      <w:r w:rsidRPr="00A335E4">
        <w:rPr>
          <w:szCs w:val="21"/>
        </w:rPr>
        <w:t>1088</w:t>
      </w:r>
      <w:r w:rsidRPr="00A335E4">
        <w:rPr>
          <w:rFonts w:hint="eastAsia"/>
          <w:szCs w:val="21"/>
        </w:rPr>
        <w:t>号</w:t>
      </w:r>
      <w:r w:rsidRPr="00A335E4">
        <w:rPr>
          <w:rFonts w:hint="eastAsia"/>
          <w:szCs w:val="21"/>
        </w:rPr>
        <w:t xml:space="preserve"> </w:t>
      </w:r>
      <w:r w:rsidRPr="00A335E4">
        <w:rPr>
          <w:szCs w:val="21"/>
        </w:rPr>
        <w:t xml:space="preserve"> </w:t>
      </w:r>
      <w:r w:rsidR="000F68BF" w:rsidRPr="00A335E4">
        <w:rPr>
          <w:szCs w:val="21"/>
        </w:rPr>
        <w:t xml:space="preserve"> </w:t>
      </w:r>
      <w:r w:rsidRPr="00A335E4">
        <w:rPr>
          <w:szCs w:val="21"/>
        </w:rPr>
        <w:t xml:space="preserve"> </w:t>
      </w:r>
      <w:r w:rsidR="000F68BF" w:rsidRPr="00A335E4">
        <w:rPr>
          <w:szCs w:val="21"/>
        </w:rPr>
        <w:t xml:space="preserve"> </w:t>
      </w:r>
      <w:r w:rsidRPr="00A335E4">
        <w:rPr>
          <w:rFonts w:hint="eastAsia"/>
          <w:szCs w:val="21"/>
        </w:rPr>
        <w:t>地址：</w:t>
      </w:r>
    </w:p>
    <w:p w14:paraId="16F81A18" w14:textId="7FB07BA6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邮政编码：</w:t>
      </w:r>
      <w:r w:rsidR="00670745" w:rsidRPr="00A335E4">
        <w:rPr>
          <w:szCs w:val="21"/>
        </w:rPr>
        <w:t xml:space="preserve">518055                          </w:t>
      </w:r>
      <w:r w:rsidR="000F68BF" w:rsidRPr="00A335E4">
        <w:rPr>
          <w:szCs w:val="21"/>
        </w:rPr>
        <w:t xml:space="preserve">  </w:t>
      </w:r>
      <w:r w:rsidR="00670745" w:rsidRPr="00A335E4">
        <w:rPr>
          <w:rFonts w:hint="eastAsia"/>
          <w:szCs w:val="21"/>
        </w:rPr>
        <w:t>邮政编码：</w:t>
      </w:r>
    </w:p>
    <w:p w14:paraId="470DC7B6" w14:textId="3C1669A2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电</w:t>
      </w:r>
      <w:r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话：</w:t>
      </w:r>
      <w:r w:rsidR="00586923" w:rsidRPr="00A335E4">
        <w:rPr>
          <w:szCs w:val="21"/>
        </w:rPr>
        <w:t>0755-88010821</w:t>
      </w:r>
      <w:r w:rsidRPr="00A335E4">
        <w:rPr>
          <w:szCs w:val="21"/>
        </w:rPr>
        <w:t xml:space="preserve">                   </w:t>
      </w:r>
      <w:r w:rsidR="000F68BF" w:rsidRPr="00A335E4">
        <w:rPr>
          <w:szCs w:val="21"/>
        </w:rPr>
        <w:t xml:space="preserve"> </w:t>
      </w:r>
      <w:r w:rsidRPr="00A335E4">
        <w:rPr>
          <w:szCs w:val="21"/>
        </w:rPr>
        <w:t xml:space="preserve"> </w:t>
      </w:r>
      <w:r w:rsidRPr="00A335E4">
        <w:rPr>
          <w:rFonts w:hint="eastAsia"/>
          <w:szCs w:val="21"/>
        </w:rPr>
        <w:t>电</w:t>
      </w:r>
      <w:r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话：</w:t>
      </w:r>
    </w:p>
    <w:p w14:paraId="5B46543F" w14:textId="42DF4970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传</w:t>
      </w:r>
      <w:r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真：</w:t>
      </w:r>
      <w:r w:rsidR="00586923" w:rsidRPr="00A335E4">
        <w:rPr>
          <w:szCs w:val="21"/>
        </w:rPr>
        <w:t xml:space="preserve">0755-88010822                   </w:t>
      </w:r>
      <w:r w:rsidR="000F68BF" w:rsidRPr="00A335E4">
        <w:rPr>
          <w:szCs w:val="21"/>
        </w:rPr>
        <w:t xml:space="preserve"> </w:t>
      </w:r>
      <w:r w:rsidR="00586923" w:rsidRPr="00A335E4">
        <w:rPr>
          <w:szCs w:val="21"/>
        </w:rPr>
        <w:t xml:space="preserve"> </w:t>
      </w:r>
      <w:r w:rsidR="00586923" w:rsidRPr="00A335E4">
        <w:rPr>
          <w:rFonts w:hint="eastAsia"/>
          <w:szCs w:val="21"/>
        </w:rPr>
        <w:t>传</w:t>
      </w:r>
      <w:r w:rsidR="00586923" w:rsidRPr="00A335E4">
        <w:rPr>
          <w:szCs w:val="21"/>
        </w:rPr>
        <w:t xml:space="preserve">    </w:t>
      </w:r>
      <w:r w:rsidR="00586923" w:rsidRPr="00A335E4">
        <w:rPr>
          <w:rFonts w:hint="eastAsia"/>
          <w:szCs w:val="21"/>
        </w:rPr>
        <w:t>真：</w:t>
      </w:r>
    </w:p>
    <w:p w14:paraId="341ACC54" w14:textId="6A91782C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开户单位</w:t>
      </w:r>
      <w:r w:rsidRPr="00A335E4">
        <w:rPr>
          <w:szCs w:val="21"/>
        </w:rPr>
        <w:t xml:space="preserve">: </w:t>
      </w:r>
      <w:r w:rsidR="00586923" w:rsidRPr="00A335E4">
        <w:rPr>
          <w:rFonts w:hint="eastAsia"/>
          <w:szCs w:val="21"/>
        </w:rPr>
        <w:t>南方科技大学</w:t>
      </w:r>
      <w:r w:rsidRPr="00A335E4">
        <w:rPr>
          <w:szCs w:val="21"/>
        </w:rPr>
        <w:t xml:space="preserve">               </w:t>
      </w:r>
      <w:r w:rsidRPr="00A335E4">
        <w:rPr>
          <w:szCs w:val="21"/>
        </w:rPr>
        <w:tab/>
      </w:r>
      <w:r w:rsidR="00636D6B"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开户单位</w:t>
      </w:r>
      <w:r w:rsidRPr="00A335E4">
        <w:rPr>
          <w:szCs w:val="21"/>
        </w:rPr>
        <w:t xml:space="preserve">: </w:t>
      </w:r>
    </w:p>
    <w:p w14:paraId="031D8B62" w14:textId="0499F6F5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开户银行：</w:t>
      </w:r>
      <w:r w:rsidR="00586923" w:rsidRPr="00A335E4">
        <w:rPr>
          <w:rFonts w:hint="eastAsia"/>
          <w:szCs w:val="21"/>
        </w:rPr>
        <w:t>中国民生银行深圳香蜜支行</w:t>
      </w:r>
      <w:r w:rsidRPr="00A335E4">
        <w:rPr>
          <w:szCs w:val="21"/>
        </w:rPr>
        <w:t xml:space="preserve">    </w:t>
      </w:r>
      <w:r w:rsidR="00586923" w:rsidRPr="00A335E4">
        <w:rPr>
          <w:szCs w:val="21"/>
        </w:rPr>
        <w:t xml:space="preserve">     </w:t>
      </w:r>
      <w:r w:rsidR="00F66CFA" w:rsidRPr="00A335E4">
        <w:rPr>
          <w:szCs w:val="21"/>
        </w:rPr>
        <w:t xml:space="preserve"> </w:t>
      </w:r>
      <w:r w:rsidRPr="00A335E4">
        <w:rPr>
          <w:rFonts w:hint="eastAsia"/>
          <w:szCs w:val="21"/>
        </w:rPr>
        <w:t>开户银行：</w:t>
      </w:r>
      <w:r w:rsidR="00586923" w:rsidRPr="00A335E4">
        <w:rPr>
          <w:szCs w:val="21"/>
        </w:rPr>
        <w:t xml:space="preserve"> </w:t>
      </w:r>
    </w:p>
    <w:p w14:paraId="1F78F26A" w14:textId="21A3C0FD" w:rsidR="000143BA" w:rsidRPr="00A335E4" w:rsidRDefault="000143BA" w:rsidP="00BB1C7B">
      <w:pPr>
        <w:snapToGrid w:val="0"/>
        <w:spacing w:line="360" w:lineRule="auto"/>
        <w:rPr>
          <w:szCs w:val="21"/>
        </w:rPr>
      </w:pPr>
      <w:r w:rsidRPr="00A335E4">
        <w:rPr>
          <w:rFonts w:hint="eastAsia"/>
          <w:szCs w:val="21"/>
        </w:rPr>
        <w:t>帐</w:t>
      </w:r>
      <w:r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号：</w:t>
      </w:r>
      <w:r w:rsidRPr="00A335E4">
        <w:rPr>
          <w:szCs w:val="21"/>
        </w:rPr>
        <w:t xml:space="preserve"> </w:t>
      </w:r>
      <w:r w:rsidR="00586923" w:rsidRPr="00A335E4">
        <w:rPr>
          <w:szCs w:val="21"/>
        </w:rPr>
        <w:t>1819 0144 1000 0037</w:t>
      </w:r>
      <w:r w:rsidR="00586923" w:rsidRPr="00A335E4">
        <w:rPr>
          <w:rFonts w:hint="eastAsia"/>
          <w:szCs w:val="21"/>
        </w:rPr>
        <w:t xml:space="preserve"> </w:t>
      </w:r>
      <w:r w:rsidR="00586923" w:rsidRPr="00A335E4">
        <w:rPr>
          <w:szCs w:val="21"/>
        </w:rPr>
        <w:t xml:space="preserve">   </w:t>
      </w:r>
      <w:r w:rsidRPr="00A335E4">
        <w:rPr>
          <w:szCs w:val="21"/>
        </w:rPr>
        <w:t xml:space="preserve"> </w:t>
      </w:r>
      <w:r w:rsidR="00586923" w:rsidRPr="00A335E4">
        <w:rPr>
          <w:szCs w:val="21"/>
        </w:rPr>
        <w:t xml:space="preserve">          </w:t>
      </w:r>
      <w:r w:rsidR="00F66CFA" w:rsidRPr="00A335E4">
        <w:rPr>
          <w:szCs w:val="21"/>
        </w:rPr>
        <w:t xml:space="preserve"> </w:t>
      </w:r>
      <w:r w:rsidRPr="00A335E4">
        <w:rPr>
          <w:rFonts w:hint="eastAsia"/>
          <w:szCs w:val="21"/>
        </w:rPr>
        <w:t>帐</w:t>
      </w:r>
      <w:r w:rsidRPr="00A335E4">
        <w:rPr>
          <w:szCs w:val="21"/>
        </w:rPr>
        <w:t xml:space="preserve">    </w:t>
      </w:r>
      <w:r w:rsidRPr="00A335E4">
        <w:rPr>
          <w:rFonts w:hint="eastAsia"/>
          <w:szCs w:val="21"/>
        </w:rPr>
        <w:t>号：</w:t>
      </w:r>
    </w:p>
    <w:p w14:paraId="1C12A3A3" w14:textId="707A9EB0" w:rsidR="00115460" w:rsidRPr="00A335E4" w:rsidRDefault="00115460" w:rsidP="00BB1C7B">
      <w:pPr>
        <w:spacing w:line="360" w:lineRule="auto"/>
      </w:pPr>
    </w:p>
    <w:p w14:paraId="2B26A998" w14:textId="0544F62D" w:rsidR="00255A43" w:rsidRPr="00A335E4" w:rsidRDefault="00255A43" w:rsidP="00BB1C7B">
      <w:pPr>
        <w:spacing w:line="360" w:lineRule="auto"/>
      </w:pPr>
    </w:p>
    <w:p w14:paraId="41A4DA8A" w14:textId="6C60B0D4" w:rsidR="00255A43" w:rsidRPr="00A335E4" w:rsidRDefault="00255A43" w:rsidP="00BB1C7B">
      <w:pPr>
        <w:spacing w:line="360" w:lineRule="auto"/>
      </w:pPr>
    </w:p>
    <w:p w14:paraId="546CA6E8" w14:textId="674BEFB7" w:rsidR="00255A43" w:rsidRPr="00A335E4" w:rsidRDefault="00255A43" w:rsidP="00BB1C7B">
      <w:pPr>
        <w:spacing w:line="360" w:lineRule="auto"/>
      </w:pPr>
    </w:p>
    <w:p w14:paraId="67382CB9" w14:textId="7118AEF6" w:rsidR="00255A43" w:rsidRPr="00A335E4" w:rsidRDefault="00255A43" w:rsidP="00BB1C7B">
      <w:pPr>
        <w:spacing w:line="360" w:lineRule="auto"/>
      </w:pPr>
    </w:p>
    <w:p w14:paraId="5AFD19F0" w14:textId="3AD8EEB8" w:rsidR="00255A43" w:rsidRPr="00A335E4" w:rsidRDefault="00255A43" w:rsidP="00BB1C7B">
      <w:pPr>
        <w:spacing w:line="360" w:lineRule="auto"/>
      </w:pPr>
    </w:p>
    <w:p w14:paraId="0F2E5EA3" w14:textId="77777777" w:rsidR="00255A43" w:rsidRPr="00A335E4" w:rsidRDefault="00255A43" w:rsidP="00BB1C7B">
      <w:pPr>
        <w:spacing w:line="360" w:lineRule="auto"/>
      </w:pPr>
    </w:p>
    <w:p w14:paraId="629C9CAF" w14:textId="77777777" w:rsidR="00B01890" w:rsidRPr="00A335E4" w:rsidRDefault="00B01890" w:rsidP="00BB1C7B">
      <w:pPr>
        <w:snapToGrid w:val="0"/>
        <w:spacing w:afterLines="50" w:after="156" w:line="360" w:lineRule="auto"/>
        <w:rPr>
          <w:b/>
          <w:sz w:val="24"/>
        </w:rPr>
      </w:pPr>
      <w:r w:rsidRPr="00A335E4">
        <w:rPr>
          <w:rFonts w:hint="eastAsia"/>
          <w:b/>
          <w:sz w:val="24"/>
        </w:rPr>
        <w:lastRenderedPageBreak/>
        <w:t>附件一</w:t>
      </w:r>
    </w:p>
    <w:p w14:paraId="2D33C93B" w14:textId="77777777" w:rsidR="00B01890" w:rsidRPr="00A335E4" w:rsidRDefault="00B01890" w:rsidP="00BB1C7B">
      <w:pPr>
        <w:snapToGrid w:val="0"/>
        <w:spacing w:line="360" w:lineRule="auto"/>
        <w:ind w:right="210"/>
        <w:jc w:val="right"/>
        <w:rPr>
          <w:sz w:val="24"/>
        </w:rPr>
      </w:pPr>
      <w:r w:rsidRPr="00A335E4">
        <w:rPr>
          <w:rFonts w:ascii="黑体" w:eastAsia="黑体" w:hint="eastAsia"/>
          <w:position w:val="6"/>
        </w:rPr>
        <w:t>单位：万元</w:t>
      </w:r>
    </w:p>
    <w:tbl>
      <w:tblPr>
        <w:tblW w:w="4694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23"/>
        <w:gridCol w:w="1304"/>
      </w:tblGrid>
      <w:tr w:rsidR="00B01890" w:rsidRPr="00A335E4" w14:paraId="47363EE2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A63D" w14:textId="77777777" w:rsidR="00B01890" w:rsidRPr="00A335E4" w:rsidRDefault="00B01890" w:rsidP="00BB1C7B">
            <w:pPr>
              <w:pStyle w:val="a3"/>
              <w:spacing w:line="360" w:lineRule="auto"/>
              <w:jc w:val="center"/>
              <w:rPr>
                <w:rFonts w:ascii="黑体" w:eastAsia="黑体"/>
                <w:position w:val="6"/>
                <w:szCs w:val="21"/>
              </w:rPr>
            </w:pPr>
            <w:r w:rsidRPr="00A335E4">
              <w:rPr>
                <w:rFonts w:ascii="黑体" w:eastAsia="黑体" w:hint="eastAsia"/>
                <w:position w:val="6"/>
                <w:szCs w:val="21"/>
              </w:rPr>
              <w:t>科目名称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225D33C" w14:textId="41515F99" w:rsidR="00B01890" w:rsidRPr="00A335E4" w:rsidRDefault="00B01890" w:rsidP="00BB1C7B">
            <w:pPr>
              <w:pStyle w:val="a3"/>
              <w:spacing w:line="360" w:lineRule="auto"/>
              <w:ind w:leftChars="-50" w:left="-105" w:rightChars="-50" w:right="-105"/>
              <w:jc w:val="center"/>
              <w:rPr>
                <w:rFonts w:ascii="黑体" w:eastAsia="黑体"/>
                <w:position w:val="6"/>
                <w:szCs w:val="21"/>
              </w:rPr>
            </w:pPr>
            <w:r w:rsidRPr="00A335E4">
              <w:rPr>
                <w:rFonts w:ascii="黑体" w:eastAsia="黑体" w:hint="eastAsia"/>
                <w:position w:val="6"/>
                <w:szCs w:val="21"/>
              </w:rPr>
              <w:t>预算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256F93" w14:textId="77777777" w:rsidR="00B01890" w:rsidRPr="00A335E4" w:rsidRDefault="00B01890" w:rsidP="00BB1C7B">
            <w:pPr>
              <w:pStyle w:val="a3"/>
              <w:spacing w:line="360" w:lineRule="auto"/>
              <w:jc w:val="center"/>
              <w:rPr>
                <w:rFonts w:ascii="黑体" w:eastAsia="黑体"/>
                <w:position w:val="6"/>
                <w:szCs w:val="21"/>
              </w:rPr>
            </w:pPr>
            <w:r w:rsidRPr="00A335E4">
              <w:rPr>
                <w:rFonts w:ascii="黑体" w:eastAsia="黑体" w:hint="eastAsia"/>
                <w:position w:val="6"/>
                <w:szCs w:val="21"/>
              </w:rPr>
              <w:t>备  注</w:t>
            </w:r>
          </w:p>
        </w:tc>
      </w:tr>
      <w:tr w:rsidR="00B01890" w:rsidRPr="00A335E4" w14:paraId="01C4F71F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72DD6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黑体" w:eastAsia="黑体"/>
                <w:position w:val="6"/>
                <w:szCs w:val="21"/>
              </w:rPr>
            </w:pPr>
            <w:r w:rsidRPr="00A335E4">
              <w:rPr>
                <w:rFonts w:ascii="黑体" w:eastAsia="黑体" w:hint="eastAsia"/>
                <w:position w:val="6"/>
                <w:szCs w:val="21"/>
              </w:rPr>
              <w:t>支出预算合计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B2D9A" w14:textId="77777777" w:rsidR="00B01890" w:rsidRPr="00A335E4" w:rsidRDefault="00B01890" w:rsidP="00BB1C7B">
            <w:pPr>
              <w:pStyle w:val="a3"/>
              <w:spacing w:line="360" w:lineRule="auto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15DB7" w14:textId="77777777" w:rsidR="00B01890" w:rsidRPr="00A335E4" w:rsidRDefault="00B01890" w:rsidP="00BB1C7B">
            <w:pPr>
              <w:pStyle w:val="a3"/>
              <w:spacing w:line="360" w:lineRule="auto"/>
              <w:jc w:val="center"/>
              <w:rPr>
                <w:rFonts w:ascii="黑体" w:eastAsia="黑体"/>
                <w:position w:val="6"/>
                <w:szCs w:val="21"/>
              </w:rPr>
            </w:pPr>
          </w:p>
        </w:tc>
      </w:tr>
      <w:tr w:rsidR="00B01890" w:rsidRPr="00A335E4" w14:paraId="47785776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9183B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（一）直接费用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4B7DCA" w14:textId="69CD3C08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56AA0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220A92B2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033D0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1</w:t>
            </w:r>
            <w:r w:rsidRPr="00A335E4">
              <w:rPr>
                <w:rFonts w:hint="eastAsia"/>
              </w:rPr>
              <w:t>、设备费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3B258D" w14:textId="55DE33CE" w:rsidR="00B01890" w:rsidRPr="00A335E4" w:rsidRDefault="00312AE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C919A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5D52A331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A70AA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（</w:t>
            </w:r>
            <w:r w:rsidRPr="00A335E4">
              <w:t>1</w:t>
            </w:r>
            <w:r w:rsidRPr="00A335E4">
              <w:rPr>
                <w:rFonts w:hint="eastAsia"/>
              </w:rPr>
              <w:t>）购置设备费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C873A0" w14:textId="153A0A02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8AFF1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7DD9B459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B6558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（</w:t>
            </w:r>
            <w:r w:rsidRPr="00A335E4">
              <w:t>2</w:t>
            </w:r>
            <w:r w:rsidRPr="00A335E4">
              <w:rPr>
                <w:rFonts w:hint="eastAsia"/>
              </w:rPr>
              <w:t>）试制设备费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8C9674" w14:textId="6E9EBAA0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49DE1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2543CF69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8C507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（</w:t>
            </w:r>
            <w:r w:rsidRPr="00A335E4">
              <w:t>3</w:t>
            </w:r>
            <w:r w:rsidRPr="00A335E4">
              <w:rPr>
                <w:rFonts w:hint="eastAsia"/>
              </w:rPr>
              <w:t>）设备改造与租赁费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01F002" w14:textId="5A6A8C67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12E8E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7BDCF11F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8BB93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2</w:t>
            </w:r>
            <w:r w:rsidRPr="00A335E4">
              <w:rPr>
                <w:rFonts w:hint="eastAsia"/>
              </w:rPr>
              <w:t>、材料费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D45C4E" w14:textId="4C8A8628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5F460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6407EF35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B21D4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3</w:t>
            </w:r>
            <w:r w:rsidRPr="00A335E4">
              <w:rPr>
                <w:rFonts w:hint="eastAsia"/>
              </w:rPr>
              <w:t>、测试化验加工费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2D1373" w14:textId="79498073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00CCD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7AE177F1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0C32F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4</w:t>
            </w:r>
            <w:r w:rsidRPr="00A335E4">
              <w:rPr>
                <w:rFonts w:hint="eastAsia"/>
              </w:rPr>
              <w:t>、燃料动力费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072598" w14:textId="4499240F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A2670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82301" w:rsidRPr="00A335E4" w14:paraId="744E75EC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34FEA" w14:textId="77777777" w:rsidR="00B82301" w:rsidRPr="00A335E4" w:rsidRDefault="00B82301" w:rsidP="00B8230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5</w:t>
            </w:r>
            <w:r w:rsidRPr="00A335E4">
              <w:rPr>
                <w:rFonts w:hint="eastAsia"/>
              </w:rPr>
              <w:t>、差旅费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48CA2F" w14:textId="13D1A66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813156" w14:textId="7777777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82301" w:rsidRPr="00A335E4" w14:paraId="58507500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EDC18" w14:textId="77777777" w:rsidR="00B82301" w:rsidRPr="00A335E4" w:rsidRDefault="00B82301" w:rsidP="00B8230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6</w:t>
            </w:r>
            <w:r w:rsidRPr="00A335E4">
              <w:rPr>
                <w:rFonts w:hint="eastAsia"/>
              </w:rPr>
              <w:t>、会议费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B7EF56" w14:textId="6CE9832C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5A3F9" w14:textId="7777777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82301" w:rsidRPr="00A335E4" w14:paraId="75F094C2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57045" w14:textId="77777777" w:rsidR="00B82301" w:rsidRPr="00A335E4" w:rsidRDefault="00B82301" w:rsidP="00B8230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7</w:t>
            </w:r>
            <w:r w:rsidRPr="00A335E4">
              <w:rPr>
                <w:rFonts w:hint="eastAsia"/>
              </w:rPr>
              <w:t>、国际合作与交流费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CCE76B" w14:textId="555A334F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693CA" w14:textId="7777777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82301" w:rsidRPr="00A335E4" w14:paraId="3A43CF49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987BCC1" w14:textId="77777777" w:rsidR="00B82301" w:rsidRPr="00A335E4" w:rsidRDefault="00B82301" w:rsidP="00B8230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8</w:t>
            </w:r>
            <w:r w:rsidRPr="00A335E4">
              <w:rPr>
                <w:rFonts w:hint="eastAsia"/>
              </w:rPr>
              <w:t>、出版</w:t>
            </w:r>
            <w:r w:rsidRPr="00A335E4">
              <w:t>/</w:t>
            </w:r>
            <w:r w:rsidRPr="00A335E4">
              <w:rPr>
                <w:rFonts w:hint="eastAsia"/>
              </w:rPr>
              <w:t>文献</w:t>
            </w:r>
            <w:r w:rsidRPr="00A335E4">
              <w:t>/</w:t>
            </w:r>
            <w:r w:rsidRPr="00A335E4">
              <w:rPr>
                <w:rFonts w:hint="eastAsia"/>
              </w:rPr>
              <w:t>信息传播</w:t>
            </w:r>
            <w:r w:rsidRPr="00A335E4">
              <w:t>/</w:t>
            </w:r>
            <w:r w:rsidRPr="00A335E4">
              <w:rPr>
                <w:rFonts w:hint="eastAsia"/>
              </w:rPr>
              <w:t>知识产权事务费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45331" w14:textId="006F2F2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1860BB" w14:textId="7777777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82301" w:rsidRPr="00A335E4" w14:paraId="382E00F1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673E5D4" w14:textId="77777777" w:rsidR="00B82301" w:rsidRPr="00A335E4" w:rsidRDefault="00B82301" w:rsidP="00B82301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9</w:t>
            </w:r>
            <w:r w:rsidRPr="00A335E4">
              <w:rPr>
                <w:rFonts w:hint="eastAsia"/>
              </w:rPr>
              <w:t>、劳务费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8470" w14:textId="4470894A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9AAEBB" w14:textId="77777777" w:rsidR="00B82301" w:rsidRPr="00A335E4" w:rsidRDefault="00B82301" w:rsidP="00B82301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2B8ADD52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7E7028E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10</w:t>
            </w:r>
            <w:r w:rsidRPr="00A335E4">
              <w:rPr>
                <w:rFonts w:hint="eastAsia"/>
              </w:rPr>
              <w:t>、专家咨询费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401A" w14:textId="420928B8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CCDEC5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B01890" w:rsidRPr="00A335E4" w14:paraId="0086B198" w14:textId="77777777" w:rsidTr="00B82301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9595DA6" w14:textId="77777777" w:rsidR="00B01890" w:rsidRPr="00A335E4" w:rsidRDefault="00B01890" w:rsidP="00BB1C7B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t>11</w:t>
            </w:r>
            <w:r w:rsidRPr="00A335E4">
              <w:rPr>
                <w:rFonts w:hint="eastAsia"/>
              </w:rPr>
              <w:t>、其他支出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273" w14:textId="746BE971" w:rsidR="00B01890" w:rsidRPr="00A335E4" w:rsidRDefault="00B82301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  <w:r w:rsidRPr="00A335E4">
              <w:rPr>
                <w:rFonts w:ascii="仿宋_GB2312" w:eastAsia="仿宋_GB2312" w:hint="eastAsia"/>
                <w:position w:val="6"/>
                <w:szCs w:val="21"/>
              </w:rPr>
              <w:t>0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F76A1" w14:textId="77777777" w:rsidR="00B01890" w:rsidRPr="00A335E4" w:rsidRDefault="00B01890" w:rsidP="00BB1C7B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001D3" w:rsidRPr="00A335E4" w14:paraId="6FB81569" w14:textId="77777777" w:rsidTr="00814A3A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A57C30C" w14:textId="77777777" w:rsidR="000001D3" w:rsidRPr="00A335E4" w:rsidRDefault="000001D3" w:rsidP="000001D3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（二）间接费用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F27E0" w14:textId="2C4FB679" w:rsidR="000001D3" w:rsidRPr="00A335E4" w:rsidRDefault="000001D3" w:rsidP="000001D3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D991B9" w14:textId="77777777" w:rsidR="000001D3" w:rsidRPr="00A335E4" w:rsidRDefault="000001D3" w:rsidP="000001D3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0001D3" w14:paraId="375F486A" w14:textId="77777777" w:rsidTr="00814A3A">
        <w:trPr>
          <w:cantSplit/>
          <w:trHeight w:hRule="exact" w:val="407"/>
        </w:trPr>
        <w:tc>
          <w:tcPr>
            <w:tcW w:w="305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1A47A0" w14:textId="77777777" w:rsidR="000001D3" w:rsidRPr="00A335E4" w:rsidRDefault="000001D3" w:rsidP="000001D3">
            <w:pPr>
              <w:spacing w:line="360" w:lineRule="auto"/>
              <w:ind w:firstLineChars="300" w:firstLine="630"/>
              <w:rPr>
                <w:rFonts w:ascii="宋体" w:hAnsi="宋体" w:cs="宋体"/>
                <w:sz w:val="24"/>
              </w:rPr>
            </w:pPr>
            <w:r w:rsidRPr="00A335E4">
              <w:rPr>
                <w:rFonts w:hint="eastAsia"/>
              </w:rPr>
              <w:t>其中：绩效支出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8810C1" w14:textId="0918160E" w:rsidR="000001D3" w:rsidRPr="00A335E4" w:rsidRDefault="000001D3" w:rsidP="000001D3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7B81F" w14:textId="77777777" w:rsidR="000001D3" w:rsidRDefault="000001D3" w:rsidP="000001D3">
            <w:pPr>
              <w:pStyle w:val="a3"/>
              <w:spacing w:line="360" w:lineRule="auto"/>
              <w:rPr>
                <w:rFonts w:ascii="仿宋_GB2312" w:eastAsia="仿宋_GB2312"/>
                <w:position w:val="6"/>
                <w:szCs w:val="21"/>
              </w:rPr>
            </w:pPr>
          </w:p>
        </w:tc>
      </w:tr>
    </w:tbl>
    <w:p w14:paraId="5D69EB77" w14:textId="77777777" w:rsidR="00B01890" w:rsidRDefault="00B01890" w:rsidP="00BB1C7B">
      <w:pPr>
        <w:snapToGrid w:val="0"/>
        <w:spacing w:afterLines="50" w:after="156" w:line="360" w:lineRule="auto"/>
      </w:pPr>
    </w:p>
    <w:p w14:paraId="67D52B02" w14:textId="77777777" w:rsidR="00115460" w:rsidRPr="0026130B" w:rsidRDefault="00115460" w:rsidP="00BB1C7B">
      <w:pPr>
        <w:spacing w:line="360" w:lineRule="auto"/>
      </w:pPr>
    </w:p>
    <w:sectPr w:rsidR="00115460" w:rsidRPr="0026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0F54" w14:textId="77777777" w:rsidR="001B2F10" w:rsidRDefault="001B2F10" w:rsidP="00640A71">
      <w:r>
        <w:separator/>
      </w:r>
    </w:p>
  </w:endnote>
  <w:endnote w:type="continuationSeparator" w:id="0">
    <w:p w14:paraId="279DDC67" w14:textId="77777777" w:rsidR="001B2F10" w:rsidRDefault="001B2F10" w:rsidP="006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FB5D" w14:textId="77777777" w:rsidR="001B2F10" w:rsidRDefault="001B2F10" w:rsidP="00640A71">
      <w:r>
        <w:separator/>
      </w:r>
    </w:p>
  </w:footnote>
  <w:footnote w:type="continuationSeparator" w:id="0">
    <w:p w14:paraId="0C45FB8A" w14:textId="77777777" w:rsidR="001B2F10" w:rsidRDefault="001B2F10" w:rsidP="0064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B6"/>
    <w:rsid w:val="000001D3"/>
    <w:rsid w:val="000143BA"/>
    <w:rsid w:val="000F68BF"/>
    <w:rsid w:val="00115460"/>
    <w:rsid w:val="001B2F10"/>
    <w:rsid w:val="0021625E"/>
    <w:rsid w:val="00255A43"/>
    <w:rsid w:val="0026130B"/>
    <w:rsid w:val="00261327"/>
    <w:rsid w:val="002C5256"/>
    <w:rsid w:val="00312AE1"/>
    <w:rsid w:val="00493231"/>
    <w:rsid w:val="004A271E"/>
    <w:rsid w:val="004C3942"/>
    <w:rsid w:val="0052204B"/>
    <w:rsid w:val="00586923"/>
    <w:rsid w:val="00636D6B"/>
    <w:rsid w:val="00640A71"/>
    <w:rsid w:val="00670745"/>
    <w:rsid w:val="00691AA8"/>
    <w:rsid w:val="006B125B"/>
    <w:rsid w:val="006B3A30"/>
    <w:rsid w:val="006E320B"/>
    <w:rsid w:val="007E0365"/>
    <w:rsid w:val="007F3007"/>
    <w:rsid w:val="009109E6"/>
    <w:rsid w:val="00912BB2"/>
    <w:rsid w:val="00975D8C"/>
    <w:rsid w:val="00A06D00"/>
    <w:rsid w:val="00A335E4"/>
    <w:rsid w:val="00A560B6"/>
    <w:rsid w:val="00A860B2"/>
    <w:rsid w:val="00AC3D76"/>
    <w:rsid w:val="00B01890"/>
    <w:rsid w:val="00B7469B"/>
    <w:rsid w:val="00B82301"/>
    <w:rsid w:val="00B83F94"/>
    <w:rsid w:val="00BB1C7B"/>
    <w:rsid w:val="00C5239C"/>
    <w:rsid w:val="00D52948"/>
    <w:rsid w:val="00DD1F81"/>
    <w:rsid w:val="00E03F97"/>
    <w:rsid w:val="00E36D74"/>
    <w:rsid w:val="00F66CFA"/>
    <w:rsid w:val="00FA1C59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4D426"/>
  <w15:chartTrackingRefBased/>
  <w15:docId w15:val="{213EA9FB-D088-4B32-BCF1-6CC2079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E320B"/>
    <w:pPr>
      <w:ind w:left="2016"/>
      <w:jc w:val="left"/>
      <w:outlineLvl w:val="0"/>
    </w:pPr>
    <w:rPr>
      <w:rFonts w:ascii="微软雅黑" w:eastAsia="微软雅黑" w:hAnsi="微软雅黑" w:cstheme="minorBidi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E320B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6E320B"/>
    <w:rPr>
      <w:rFonts w:ascii="宋体" w:eastAsia="宋体" w:hAnsi="Courier New" w:cs="Times New Roman"/>
      <w:szCs w:val="20"/>
    </w:rPr>
  </w:style>
  <w:style w:type="character" w:customStyle="1" w:styleId="10">
    <w:name w:val="标题 1 字符"/>
    <w:basedOn w:val="a0"/>
    <w:link w:val="1"/>
    <w:uiPriority w:val="9"/>
    <w:rsid w:val="006E320B"/>
    <w:rPr>
      <w:rFonts w:ascii="微软雅黑" w:eastAsia="微软雅黑" w:hAnsi="微软雅黑"/>
      <w:kern w:val="0"/>
      <w:sz w:val="26"/>
      <w:szCs w:val="26"/>
      <w:lang w:eastAsia="en-US"/>
    </w:rPr>
  </w:style>
  <w:style w:type="paragraph" w:customStyle="1" w:styleId="11">
    <w:name w:val="样式1"/>
    <w:basedOn w:val="a"/>
    <w:link w:val="12"/>
    <w:qFormat/>
    <w:rsid w:val="006E320B"/>
    <w:pPr>
      <w:jc w:val="center"/>
    </w:pPr>
    <w:rPr>
      <w:rFonts w:ascii="微软雅黑" w:eastAsia="微软雅黑" w:hAnsi="微软雅黑" w:cs="微软雅黑"/>
      <w:sz w:val="26"/>
      <w:szCs w:val="26"/>
    </w:rPr>
  </w:style>
  <w:style w:type="character" w:customStyle="1" w:styleId="12">
    <w:name w:val="样式1 字符"/>
    <w:basedOn w:val="a0"/>
    <w:link w:val="11"/>
    <w:rsid w:val="006E320B"/>
    <w:rPr>
      <w:rFonts w:ascii="微软雅黑" w:eastAsia="微软雅黑" w:hAnsi="微软雅黑" w:cs="微软雅黑"/>
      <w:sz w:val="26"/>
      <w:szCs w:val="26"/>
    </w:rPr>
  </w:style>
  <w:style w:type="paragraph" w:styleId="a5">
    <w:name w:val="Body Text Indent"/>
    <w:basedOn w:val="a"/>
    <w:link w:val="a6"/>
    <w:unhideWhenUsed/>
    <w:rsid w:val="0026130B"/>
    <w:pPr>
      <w:snapToGrid w:val="0"/>
      <w:spacing w:line="360" w:lineRule="auto"/>
      <w:ind w:left="1120" w:hanging="420"/>
    </w:pPr>
    <w:rPr>
      <w:rFonts w:ascii="Courier New" w:hAnsi="Courier New"/>
      <w:kern w:val="0"/>
      <w:szCs w:val="20"/>
    </w:rPr>
  </w:style>
  <w:style w:type="character" w:customStyle="1" w:styleId="a6">
    <w:name w:val="正文文本缩进 字符"/>
    <w:basedOn w:val="a0"/>
    <w:link w:val="a5"/>
    <w:rsid w:val="0026130B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0"/>
    <w:semiHidden/>
    <w:unhideWhenUsed/>
    <w:rsid w:val="0026130B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/>
      <w:kern w:val="0"/>
      <w:sz w:val="24"/>
      <w:szCs w:val="20"/>
    </w:rPr>
  </w:style>
  <w:style w:type="character" w:customStyle="1" w:styleId="30">
    <w:name w:val="正文文本 3 字符"/>
    <w:basedOn w:val="a0"/>
    <w:link w:val="3"/>
    <w:semiHidden/>
    <w:rsid w:val="0026130B"/>
    <w:rPr>
      <w:rFonts w:ascii="Courier New" w:eastAsia="楷体_GB2312" w:hAnsi="Courier New" w:cs="Times New Roman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64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0A7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40A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婷</dc:creator>
  <cp:keywords/>
  <dc:description/>
  <cp:lastModifiedBy>张 婷</cp:lastModifiedBy>
  <cp:revision>43</cp:revision>
  <dcterms:created xsi:type="dcterms:W3CDTF">2019-03-27T07:29:00Z</dcterms:created>
  <dcterms:modified xsi:type="dcterms:W3CDTF">2019-07-24T08:23:00Z</dcterms:modified>
</cp:coreProperties>
</file>